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7" w:rsidRPr="00D772F7" w:rsidRDefault="009D0A8F" w:rsidP="00D772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left:0;text-align:left;margin-left:0;margin-top:-3.75pt;width:453.55pt;height:37.25pt;z-index:-251658240" fillcolor="#f7b7dd" stroked="f" strokeweight=".5pt"/>
        </w:pict>
      </w:r>
      <w:r w:rsidR="009D300B">
        <w:rPr>
          <w:rFonts w:hint="eastAsia"/>
          <w:b/>
          <w:sz w:val="28"/>
          <w:szCs w:val="28"/>
        </w:rPr>
        <w:t xml:space="preserve">Nail 01. </w:t>
      </w:r>
      <w:r w:rsidR="00F34A02">
        <w:rPr>
          <w:rFonts w:hint="eastAsia"/>
          <w:b/>
          <w:sz w:val="28"/>
          <w:szCs w:val="28"/>
        </w:rPr>
        <w:t xml:space="preserve">네일 - </w:t>
      </w:r>
      <w:proofErr w:type="spellStart"/>
      <w:r w:rsidR="009D300B">
        <w:rPr>
          <w:rFonts w:hint="eastAsia"/>
          <w:b/>
          <w:sz w:val="28"/>
          <w:szCs w:val="28"/>
        </w:rPr>
        <w:t>습식케어</w:t>
      </w:r>
      <w:proofErr w:type="spellEnd"/>
      <w:r w:rsidR="009D300B">
        <w:rPr>
          <w:rFonts w:hint="eastAsia"/>
          <w:b/>
          <w:sz w:val="28"/>
          <w:szCs w:val="28"/>
        </w:rPr>
        <w:t xml:space="preserve"> (60분) </w:t>
      </w:r>
    </w:p>
    <w:p w:rsidR="00290FD7" w:rsidRDefault="00290FD7" w:rsidP="00D772F7">
      <w:pPr>
        <w:jc w:val="center"/>
        <w:rPr>
          <w:b/>
          <w:sz w:val="28"/>
          <w:szCs w:val="28"/>
        </w:rPr>
      </w:pPr>
    </w:p>
    <w:p w:rsidR="00290FD7" w:rsidRPr="00E90276" w:rsidRDefault="00290FD7" w:rsidP="00290FD7">
      <w:pPr>
        <w:rPr>
          <w:szCs w:val="20"/>
        </w:rPr>
      </w:pPr>
    </w:p>
    <w:p w:rsidR="00290FD7" w:rsidRPr="00FB1138" w:rsidRDefault="009D300B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 xml:space="preserve">경기 사전 </w:t>
      </w:r>
      <w:proofErr w:type="spellStart"/>
      <w:r w:rsidRPr="00FB1138">
        <w:rPr>
          <w:rFonts w:hint="eastAsia"/>
          <w:sz w:val="18"/>
          <w:szCs w:val="18"/>
        </w:rPr>
        <w:t>폴리시</w:t>
      </w:r>
      <w:proofErr w:type="spellEnd"/>
      <w:r w:rsidRPr="00FB1138">
        <w:rPr>
          <w:rFonts w:hint="eastAsia"/>
          <w:sz w:val="18"/>
          <w:szCs w:val="18"/>
        </w:rPr>
        <w:t xml:space="preserve"> 작업(</w:t>
      </w:r>
      <w:proofErr w:type="spellStart"/>
      <w:r w:rsidRPr="00FB1138">
        <w:rPr>
          <w:rFonts w:hint="eastAsia"/>
          <w:sz w:val="18"/>
          <w:szCs w:val="18"/>
        </w:rPr>
        <w:t>레드</w:t>
      </w:r>
      <w:proofErr w:type="spellEnd"/>
      <w:r w:rsidRPr="00FB1138">
        <w:rPr>
          <w:rFonts w:hint="eastAsia"/>
          <w:sz w:val="18"/>
          <w:szCs w:val="18"/>
        </w:rPr>
        <w:t>-</w:t>
      </w:r>
      <w:r w:rsidR="00B04C9C">
        <w:rPr>
          <w:rFonts w:hint="eastAsia"/>
          <w:sz w:val="18"/>
          <w:szCs w:val="18"/>
        </w:rPr>
        <w:t xml:space="preserve"> </w:t>
      </w:r>
      <w:proofErr w:type="spellStart"/>
      <w:r w:rsidRPr="00FB1138">
        <w:rPr>
          <w:rFonts w:hint="eastAsia"/>
          <w:sz w:val="18"/>
          <w:szCs w:val="18"/>
        </w:rPr>
        <w:t>글리터가</w:t>
      </w:r>
      <w:proofErr w:type="spellEnd"/>
      <w:r w:rsidRPr="00FB1138">
        <w:rPr>
          <w:rFonts w:hint="eastAsia"/>
          <w:sz w:val="18"/>
          <w:szCs w:val="18"/>
        </w:rPr>
        <w:t xml:space="preserve"> 포함하지</w:t>
      </w:r>
      <w:r w:rsidR="00E90276" w:rsidRPr="00FB1138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 xml:space="preserve">않은 유광의 </w:t>
      </w:r>
      <w:proofErr w:type="spellStart"/>
      <w:r w:rsidRPr="00FB1138">
        <w:rPr>
          <w:rFonts w:hint="eastAsia"/>
          <w:sz w:val="18"/>
          <w:szCs w:val="18"/>
        </w:rPr>
        <w:t>폴리시</w:t>
      </w:r>
      <w:proofErr w:type="spellEnd"/>
      <w:r w:rsidRPr="00FB1138">
        <w:rPr>
          <w:rFonts w:hint="eastAsia"/>
          <w:sz w:val="18"/>
          <w:szCs w:val="18"/>
        </w:rPr>
        <w:t>)</w:t>
      </w:r>
      <w:r w:rsidR="00D330E6" w:rsidRPr="00FB1138">
        <w:rPr>
          <w:rFonts w:hint="eastAsia"/>
          <w:sz w:val="18"/>
          <w:szCs w:val="18"/>
        </w:rPr>
        <w:t xml:space="preserve"> 되어 있는 상태여야 합니다</w:t>
      </w:r>
      <w:r w:rsidR="00CC519F" w:rsidRPr="00FB1138">
        <w:rPr>
          <w:rFonts w:hint="eastAsia"/>
          <w:sz w:val="18"/>
          <w:szCs w:val="18"/>
        </w:rPr>
        <w:t>.</w:t>
      </w:r>
    </w:p>
    <w:p w:rsidR="00CC519F" w:rsidRPr="00FB1138" w:rsidRDefault="00CC519F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 xml:space="preserve">일주일 이상 </w:t>
      </w:r>
      <w:proofErr w:type="spellStart"/>
      <w:r w:rsidRPr="00FB1138">
        <w:rPr>
          <w:rFonts w:hint="eastAsia"/>
          <w:sz w:val="18"/>
          <w:szCs w:val="18"/>
        </w:rPr>
        <w:t>케어</w:t>
      </w:r>
      <w:proofErr w:type="spellEnd"/>
      <w:r w:rsidR="00B04C9C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>하지 않은 자연</w:t>
      </w:r>
      <w:r w:rsidR="00CD6D73">
        <w:rPr>
          <w:rFonts w:hint="eastAsia"/>
          <w:sz w:val="18"/>
          <w:szCs w:val="18"/>
        </w:rPr>
        <w:t xml:space="preserve"> </w:t>
      </w:r>
      <w:proofErr w:type="spellStart"/>
      <w:r w:rsidRPr="00FB1138">
        <w:rPr>
          <w:rFonts w:hint="eastAsia"/>
          <w:sz w:val="18"/>
          <w:szCs w:val="18"/>
        </w:rPr>
        <w:t>네일의</w:t>
      </w:r>
      <w:proofErr w:type="spellEnd"/>
      <w:r w:rsidRPr="00FB1138">
        <w:rPr>
          <w:rFonts w:hint="eastAsia"/>
          <w:sz w:val="18"/>
          <w:szCs w:val="18"/>
        </w:rPr>
        <w:t xml:space="preserve"> 상태여야 합니다. </w:t>
      </w:r>
    </w:p>
    <w:p w:rsidR="00CC519F" w:rsidRPr="00FB1138" w:rsidRDefault="00CC519F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>보수(</w:t>
      </w:r>
      <w:proofErr w:type="spellStart"/>
      <w:r w:rsidRPr="00FB1138">
        <w:rPr>
          <w:rFonts w:hint="eastAsia"/>
          <w:sz w:val="18"/>
          <w:szCs w:val="18"/>
        </w:rPr>
        <w:t>리페어</w:t>
      </w:r>
      <w:proofErr w:type="spellEnd"/>
      <w:r w:rsidRPr="00FB1138">
        <w:rPr>
          <w:rFonts w:hint="eastAsia"/>
          <w:sz w:val="18"/>
          <w:szCs w:val="18"/>
        </w:rPr>
        <w:t>)의 경우 2개까지 허용합니다.</w:t>
      </w:r>
    </w:p>
    <w:p w:rsidR="00D330E6" w:rsidRPr="00FB1138" w:rsidRDefault="00D330E6" w:rsidP="00290FD7">
      <w:pPr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 xml:space="preserve"> </w:t>
      </w:r>
      <w:r w:rsidR="006562D2" w:rsidRPr="00FB1138">
        <w:rPr>
          <w:rFonts w:hint="eastAsia"/>
          <w:sz w:val="18"/>
          <w:szCs w:val="18"/>
        </w:rPr>
        <w:t xml:space="preserve">      </w:t>
      </w:r>
      <w:r w:rsidR="00B04C9C">
        <w:rPr>
          <w:rFonts w:hint="eastAsia"/>
          <w:sz w:val="18"/>
          <w:szCs w:val="18"/>
        </w:rPr>
        <w:t xml:space="preserve">  </w:t>
      </w:r>
      <w:r w:rsidRPr="00FB1138">
        <w:rPr>
          <w:rFonts w:hint="eastAsia"/>
          <w:sz w:val="18"/>
          <w:szCs w:val="18"/>
        </w:rPr>
        <w:t>양손 어느</w:t>
      </w:r>
      <w:r w:rsidR="00CD6D73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>쪽도 가능합니다.</w:t>
      </w:r>
      <w:r w:rsidR="00B04C9C">
        <w:rPr>
          <w:rFonts w:hint="eastAsia"/>
          <w:sz w:val="18"/>
          <w:szCs w:val="18"/>
        </w:rPr>
        <w:t xml:space="preserve"> 단, </w:t>
      </w:r>
      <w:r w:rsidRPr="00FB1138">
        <w:rPr>
          <w:rFonts w:hint="eastAsia"/>
          <w:sz w:val="18"/>
          <w:szCs w:val="18"/>
        </w:rPr>
        <w:t>5지 전부 수행하는 것을 원칙으로 합니다.</w:t>
      </w:r>
    </w:p>
    <w:p w:rsidR="00D330E6" w:rsidRPr="00FB1138" w:rsidRDefault="00D330E6" w:rsidP="00D330E6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proofErr w:type="spellStart"/>
      <w:r w:rsidRPr="00FB1138">
        <w:rPr>
          <w:rFonts w:hint="eastAsia"/>
          <w:sz w:val="18"/>
          <w:szCs w:val="18"/>
        </w:rPr>
        <w:t>쉐입은</w:t>
      </w:r>
      <w:proofErr w:type="spellEnd"/>
      <w:r w:rsidRPr="00FB1138">
        <w:rPr>
          <w:rFonts w:hint="eastAsia"/>
          <w:sz w:val="18"/>
          <w:szCs w:val="18"/>
        </w:rPr>
        <w:t xml:space="preserve"> 사전 스퀘어에서 라운드로 조형합니다.</w:t>
      </w:r>
    </w:p>
    <w:p w:rsidR="00D330E6" w:rsidRPr="00FB1138" w:rsidRDefault="00D330E6" w:rsidP="00430E0E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 xml:space="preserve">사전검사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소독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사전</w:t>
      </w:r>
      <w:r w:rsidR="00CD6D73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 xml:space="preserve">도포된 </w:t>
      </w:r>
      <w:proofErr w:type="spellStart"/>
      <w:r w:rsidRPr="00FB1138">
        <w:rPr>
          <w:rFonts w:hint="eastAsia"/>
          <w:sz w:val="18"/>
          <w:szCs w:val="18"/>
        </w:rPr>
        <w:t>폴리시</w:t>
      </w:r>
      <w:proofErr w:type="spellEnd"/>
      <w:r w:rsidRPr="00FB1138">
        <w:rPr>
          <w:rFonts w:hint="eastAsia"/>
          <w:sz w:val="18"/>
          <w:szCs w:val="18"/>
        </w:rPr>
        <w:t xml:space="preserve"> 제거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</w:t>
      </w:r>
      <w:proofErr w:type="spellStart"/>
      <w:r w:rsidRPr="00FB1138">
        <w:rPr>
          <w:rFonts w:hint="eastAsia"/>
          <w:sz w:val="18"/>
          <w:szCs w:val="18"/>
        </w:rPr>
        <w:t>쉐입</w:t>
      </w:r>
      <w:proofErr w:type="spellEnd"/>
      <w:r w:rsidRPr="00FB1138">
        <w:rPr>
          <w:rFonts w:hint="eastAsia"/>
          <w:sz w:val="18"/>
          <w:szCs w:val="18"/>
        </w:rPr>
        <w:t xml:space="preserve">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습식</w:t>
      </w:r>
      <w:r w:rsidR="00CD6D73">
        <w:rPr>
          <w:rFonts w:hint="eastAsia"/>
          <w:sz w:val="18"/>
          <w:szCs w:val="18"/>
        </w:rPr>
        <w:t xml:space="preserve"> </w:t>
      </w:r>
      <w:proofErr w:type="spellStart"/>
      <w:r w:rsidRPr="00FB1138">
        <w:rPr>
          <w:rFonts w:hint="eastAsia"/>
          <w:sz w:val="18"/>
          <w:szCs w:val="18"/>
        </w:rPr>
        <w:t>케어</w:t>
      </w:r>
      <w:proofErr w:type="spellEnd"/>
      <w:r w:rsidRPr="00FB1138">
        <w:rPr>
          <w:rFonts w:hint="eastAsia"/>
          <w:sz w:val="18"/>
          <w:szCs w:val="18"/>
        </w:rPr>
        <w:t xml:space="preserve">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베이스코트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</w:t>
      </w:r>
      <w:proofErr w:type="spellStart"/>
      <w:r w:rsidRPr="00FB1138">
        <w:rPr>
          <w:rFonts w:hint="eastAsia"/>
          <w:sz w:val="18"/>
          <w:szCs w:val="18"/>
        </w:rPr>
        <w:t>컬러링</w:t>
      </w:r>
      <w:proofErr w:type="spellEnd"/>
      <w:r w:rsidRPr="00FB1138">
        <w:rPr>
          <w:rFonts w:hint="eastAsia"/>
          <w:sz w:val="18"/>
          <w:szCs w:val="18"/>
        </w:rPr>
        <w:t xml:space="preserve"> 2코트 </w:t>
      </w:r>
      <w:r w:rsidR="00CD6D73">
        <w:rPr>
          <w:rFonts w:hint="eastAsia"/>
          <w:sz w:val="18"/>
          <w:szCs w:val="18"/>
        </w:rPr>
        <w:t xml:space="preserve">   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탑 </w:t>
      </w:r>
      <w:r w:rsidRPr="00FB1138">
        <w:rPr>
          <w:sz w:val="18"/>
          <w:szCs w:val="18"/>
        </w:rPr>
        <w:t>–</w:t>
      </w:r>
      <w:r w:rsidRPr="00FB1138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E90276" w:rsidRPr="00FB1138" w:rsidRDefault="00E90276" w:rsidP="00430E0E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FB1138">
        <w:rPr>
          <w:rFonts w:hint="eastAsia"/>
          <w:sz w:val="18"/>
          <w:szCs w:val="18"/>
        </w:rPr>
        <w:t>물</w:t>
      </w:r>
      <w:r w:rsidR="00CD6D73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 xml:space="preserve">티슈는 </w:t>
      </w:r>
      <w:proofErr w:type="spellStart"/>
      <w:r w:rsidRPr="00FB1138">
        <w:rPr>
          <w:rFonts w:hint="eastAsia"/>
          <w:sz w:val="18"/>
          <w:szCs w:val="18"/>
        </w:rPr>
        <w:t>더스트</w:t>
      </w:r>
      <w:proofErr w:type="spellEnd"/>
      <w:r w:rsidR="00CD6D73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 xml:space="preserve">제거용으로 사용 가능하나 습식 </w:t>
      </w:r>
      <w:proofErr w:type="spellStart"/>
      <w:r w:rsidRPr="00FB1138">
        <w:rPr>
          <w:rFonts w:hint="eastAsia"/>
          <w:sz w:val="18"/>
          <w:szCs w:val="18"/>
        </w:rPr>
        <w:t>케어</w:t>
      </w:r>
      <w:proofErr w:type="spellEnd"/>
      <w:r w:rsidRPr="00FB1138">
        <w:rPr>
          <w:rFonts w:hint="eastAsia"/>
          <w:sz w:val="18"/>
          <w:szCs w:val="18"/>
        </w:rPr>
        <w:t xml:space="preserve"> 시에는 </w:t>
      </w:r>
      <w:proofErr w:type="spellStart"/>
      <w:r w:rsidRPr="00FB1138">
        <w:rPr>
          <w:rFonts w:hint="eastAsia"/>
          <w:sz w:val="18"/>
          <w:szCs w:val="18"/>
        </w:rPr>
        <w:t>니퍼</w:t>
      </w:r>
      <w:proofErr w:type="spellEnd"/>
      <w:r w:rsidR="00CD6D73">
        <w:rPr>
          <w:rFonts w:hint="eastAsia"/>
          <w:sz w:val="18"/>
          <w:szCs w:val="18"/>
        </w:rPr>
        <w:t xml:space="preserve"> </w:t>
      </w:r>
      <w:r w:rsidRPr="00FB1138">
        <w:rPr>
          <w:rFonts w:hint="eastAsia"/>
          <w:sz w:val="18"/>
          <w:szCs w:val="18"/>
        </w:rPr>
        <w:t>사용에 거즈를 사용합니다.</w:t>
      </w:r>
    </w:p>
    <w:p w:rsidR="006562D2" w:rsidRPr="00CA1BBF" w:rsidRDefault="006562D2" w:rsidP="00CA1BB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36"/>
        <w:gridCol w:w="1676"/>
        <w:gridCol w:w="3656"/>
        <w:gridCol w:w="722"/>
        <w:gridCol w:w="965"/>
      </w:tblGrid>
      <w:tr w:rsidR="00C1557F" w:rsidRPr="00C1557F" w:rsidTr="00CB7489">
        <w:trPr>
          <w:trHeight w:val="446"/>
        </w:trPr>
        <w:tc>
          <w:tcPr>
            <w:tcW w:w="0" w:type="auto"/>
            <w:shd w:val="clear" w:color="auto" w:fill="F7B7DD"/>
            <w:vAlign w:val="center"/>
          </w:tcPr>
          <w:p w:rsidR="00430E0E" w:rsidRPr="00FB1138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B1138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FB113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01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C1557F" w:rsidRPr="00B04C9C" w:rsidRDefault="00C1557F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04C9C"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C1557F" w:rsidRPr="00B04C9C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04C9C"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0" w:type="auto"/>
            <w:shd w:val="clear" w:color="auto" w:fill="F7B7DD"/>
            <w:vAlign w:val="center"/>
          </w:tcPr>
          <w:p w:rsidR="00C1557F" w:rsidRPr="00B04C9C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04C9C"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C1557F" w:rsidRPr="00B04C9C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B04C9C"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B33852" w:rsidRPr="00C1557F" w:rsidTr="00CB7489">
        <w:tc>
          <w:tcPr>
            <w:tcW w:w="0" w:type="auto"/>
            <w:vMerge w:val="restart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습식</w:t>
            </w:r>
            <w:r w:rsidR="007647FB" w:rsidRPr="00CD6D73">
              <w:rPr>
                <w:rFonts w:eastAsiaTheme="minorHAnsi" w:hint="eastAsia"/>
                <w:sz w:val="18"/>
                <w:szCs w:val="18"/>
              </w:rPr>
              <w:t>케어</w:t>
            </w:r>
            <w:proofErr w:type="spellEnd"/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사전심사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 xml:space="preserve">모델 </w:t>
            </w:r>
            <w:proofErr w:type="gramStart"/>
            <w:r w:rsidRPr="00CD6D73">
              <w:rPr>
                <w:rFonts w:eastAsiaTheme="minorHAnsi" w:hint="eastAsia"/>
                <w:sz w:val="18"/>
                <w:szCs w:val="18"/>
              </w:rPr>
              <w:t>준비상태  테이블</w:t>
            </w:r>
            <w:proofErr w:type="gramEnd"/>
            <w:r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C099E" w:rsidRPr="00CD6D73">
              <w:rPr>
                <w:rFonts w:eastAsiaTheme="minorHAnsi" w:hint="eastAsia"/>
                <w:sz w:val="18"/>
                <w:szCs w:val="18"/>
              </w:rPr>
              <w:t xml:space="preserve">재료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세팅</w:t>
            </w:r>
            <w:proofErr w:type="spellEnd"/>
            <w:r w:rsidR="009C099E" w:rsidRPr="00CD6D73">
              <w:rPr>
                <w:rFonts w:eastAsiaTheme="minorHAnsi" w:hint="eastAsia"/>
                <w:sz w:val="18"/>
                <w:szCs w:val="18"/>
              </w:rPr>
              <w:t>(바구니)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10min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10점</w:t>
            </w:r>
          </w:p>
        </w:tc>
      </w:tr>
      <w:tr w:rsidR="00B33852" w:rsidRPr="00C1557F" w:rsidTr="00CB7489"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소독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용매제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적용(제거)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 xml:space="preserve">선수 소독 </w:t>
            </w:r>
            <w:r w:rsidRPr="00CD6D73">
              <w:rPr>
                <w:rFonts w:eastAsiaTheme="minorHAnsi"/>
                <w:sz w:val="18"/>
                <w:szCs w:val="18"/>
              </w:rPr>
              <w:t>→</w:t>
            </w:r>
            <w:r w:rsidRPr="00CD6D73">
              <w:rPr>
                <w:rFonts w:eastAsiaTheme="minorHAnsi" w:hint="eastAsia"/>
                <w:sz w:val="18"/>
                <w:szCs w:val="18"/>
              </w:rPr>
              <w:t>모델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 xml:space="preserve">기존 도포되어 있는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레드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폴리쉬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제거</w:t>
            </w:r>
          </w:p>
        </w:tc>
        <w:tc>
          <w:tcPr>
            <w:tcW w:w="0" w:type="auto"/>
            <w:vMerge w:val="restart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45min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5점</w:t>
            </w:r>
          </w:p>
        </w:tc>
      </w:tr>
      <w:tr w:rsidR="00B33852" w:rsidRPr="00C1557F" w:rsidTr="00CB7489"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파일링</w:t>
            </w:r>
            <w:proofErr w:type="spellEnd"/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 xml:space="preserve">기존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쉐입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스퀘어 or스퀘어 오프</w:t>
            </w:r>
            <w:r w:rsidRPr="00CD6D73">
              <w:rPr>
                <w:rFonts w:eastAsiaTheme="minorHAnsi"/>
                <w:sz w:val="18"/>
                <w:szCs w:val="18"/>
              </w:rPr>
              <w:t>→</w:t>
            </w:r>
            <w:r w:rsidRPr="00CD6D73">
              <w:rPr>
                <w:rFonts w:eastAsiaTheme="minorHAnsi" w:hint="eastAsia"/>
                <w:sz w:val="18"/>
                <w:szCs w:val="18"/>
              </w:rPr>
              <w:t>라운드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한</w:t>
            </w:r>
            <w:r w:rsidR="007647FB"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D6D73">
              <w:rPr>
                <w:rFonts w:eastAsiaTheme="minorHAnsi" w:hint="eastAsia"/>
                <w:sz w:val="18"/>
                <w:szCs w:val="18"/>
              </w:rPr>
              <w:t>방향 파일 좌우 형태와 균형</w:t>
            </w:r>
          </w:p>
        </w:tc>
        <w:tc>
          <w:tcPr>
            <w:tcW w:w="0" w:type="auto"/>
            <w:vMerge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10점</w:t>
            </w:r>
          </w:p>
        </w:tc>
      </w:tr>
      <w:tr w:rsidR="00B33852" w:rsidRPr="00C1557F" w:rsidTr="00CB7489"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습식케어</w:t>
            </w:r>
            <w:proofErr w:type="spellEnd"/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핑거</w:t>
            </w:r>
            <w:proofErr w:type="spellEnd"/>
            <w:r w:rsidR="007647FB"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D6D73">
              <w:rPr>
                <w:rFonts w:eastAsiaTheme="minorHAnsi" w:hint="eastAsia"/>
                <w:sz w:val="18"/>
                <w:szCs w:val="18"/>
              </w:rPr>
              <w:t xml:space="preserve">볼에 담근 후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케어</w:t>
            </w:r>
            <w:proofErr w:type="spellEnd"/>
            <w:r w:rsidR="007647FB"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D6D73">
              <w:rPr>
                <w:rFonts w:eastAsiaTheme="minorHAnsi" w:hint="eastAsia"/>
                <w:sz w:val="18"/>
                <w:szCs w:val="18"/>
              </w:rPr>
              <w:t>실시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푸셔의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각도,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니퍼의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바른 사용 숙련도</w:t>
            </w:r>
          </w:p>
        </w:tc>
        <w:tc>
          <w:tcPr>
            <w:tcW w:w="0" w:type="auto"/>
            <w:vMerge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20점</w:t>
            </w:r>
          </w:p>
        </w:tc>
      </w:tr>
      <w:tr w:rsidR="00B33852" w:rsidRPr="00C1557F" w:rsidTr="00CB7489"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컬러링</w:t>
            </w:r>
            <w:proofErr w:type="spellEnd"/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 xml:space="preserve">베이스,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컬러링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2 코트</w:t>
            </w:r>
            <w:proofErr w:type="gramStart"/>
            <w:r w:rsidRPr="00CD6D73">
              <w:rPr>
                <w:rFonts w:eastAsiaTheme="minorHAnsi" w:hint="eastAsia"/>
                <w:sz w:val="18"/>
                <w:szCs w:val="18"/>
              </w:rPr>
              <w:t>,탑</w:t>
            </w:r>
            <w:proofErr w:type="gramEnd"/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도포량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컬러링의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숙련도</w:t>
            </w:r>
          </w:p>
        </w:tc>
        <w:tc>
          <w:tcPr>
            <w:tcW w:w="0" w:type="auto"/>
            <w:vMerge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20점</w:t>
            </w:r>
          </w:p>
        </w:tc>
      </w:tr>
      <w:tr w:rsidR="00B33852" w:rsidRPr="00C1557F" w:rsidTr="00CB7489">
        <w:trPr>
          <w:trHeight w:val="1055"/>
        </w:trPr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완성도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매끄러운 표면의 광택과 주변 거스러미</w:t>
            </w:r>
          </w:p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D6D73">
              <w:rPr>
                <w:rFonts w:eastAsiaTheme="minorHAnsi" w:hint="eastAsia"/>
                <w:sz w:val="18"/>
                <w:szCs w:val="18"/>
              </w:rPr>
              <w:t>프리엣지</w:t>
            </w:r>
            <w:proofErr w:type="spellEnd"/>
            <w:r w:rsidRPr="00CD6D73">
              <w:rPr>
                <w:rFonts w:eastAsiaTheme="minorHAnsi" w:hint="eastAsia"/>
                <w:sz w:val="18"/>
                <w:szCs w:val="18"/>
              </w:rPr>
              <w:t xml:space="preserve"> 도포여부</w:t>
            </w:r>
          </w:p>
        </w:tc>
        <w:tc>
          <w:tcPr>
            <w:tcW w:w="0" w:type="auto"/>
            <w:vMerge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30점</w:t>
            </w:r>
          </w:p>
        </w:tc>
      </w:tr>
      <w:tr w:rsidR="00B33852" w:rsidRPr="00C1557F" w:rsidTr="00CB7489">
        <w:trPr>
          <w:trHeight w:val="431"/>
        </w:trPr>
        <w:tc>
          <w:tcPr>
            <w:tcW w:w="0" w:type="auto"/>
            <w:vMerge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마무리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0" w:type="auto"/>
            <w:vAlign w:val="center"/>
          </w:tcPr>
          <w:p w:rsidR="00B33852" w:rsidRPr="00CD6D73" w:rsidRDefault="00B33852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5min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B33852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5점</w:t>
            </w:r>
          </w:p>
        </w:tc>
      </w:tr>
      <w:tr w:rsidR="00430E0E" w:rsidRPr="00C1557F" w:rsidTr="00CB7489">
        <w:trPr>
          <w:trHeight w:val="410"/>
        </w:trPr>
        <w:tc>
          <w:tcPr>
            <w:tcW w:w="0" w:type="auto"/>
            <w:gridSpan w:val="3"/>
          </w:tcPr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60min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430E0E" w:rsidRPr="00CD6D73" w:rsidRDefault="00430E0E" w:rsidP="00430E0E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D6D73">
              <w:rPr>
                <w:rFonts w:eastAsiaTheme="minorHAnsi" w:hint="eastAsia"/>
                <w:sz w:val="18"/>
                <w:szCs w:val="18"/>
              </w:rPr>
              <w:t>100점</w:t>
            </w:r>
          </w:p>
        </w:tc>
      </w:tr>
    </w:tbl>
    <w:p w:rsidR="00CA1BBF" w:rsidRDefault="00CA1BBF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430E0E" w:rsidRPr="00933028" w:rsidRDefault="00430E0E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</w:t>
      </w:r>
      <w:r w:rsidR="00470845" w:rsidRPr="00933028">
        <w:rPr>
          <w:rFonts w:asciiTheme="majorHAnsi" w:eastAsiaTheme="majorHAnsi" w:hAnsiTheme="majorHAnsi" w:hint="eastAsia"/>
          <w:sz w:val="18"/>
          <w:szCs w:val="18"/>
        </w:rPr>
        <w:t>수는 제공된 티셔츠를 입고 경기에 참여합니다.</w:t>
      </w:r>
    </w:p>
    <w:p w:rsidR="00CA1BBF" w:rsidRDefault="00933028" w:rsidP="00933028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</w:t>
      </w:r>
      <w:r w:rsidR="00470845">
        <w:rPr>
          <w:rFonts w:asciiTheme="majorHAnsi" w:eastAsiaTheme="majorHAnsi" w:hAnsiTheme="majorHAnsi" w:hint="eastAsia"/>
          <w:sz w:val="18"/>
          <w:szCs w:val="18"/>
        </w:rPr>
        <w:t xml:space="preserve">소독기는 반드시 준비하고 소독용 알코올을 준비시간에 </w:t>
      </w:r>
      <w:r w:rsidR="00CA1BBF">
        <w:rPr>
          <w:rFonts w:asciiTheme="majorHAnsi" w:eastAsiaTheme="majorHAnsi" w:hAnsiTheme="majorHAnsi" w:hint="eastAsia"/>
          <w:sz w:val="18"/>
          <w:szCs w:val="18"/>
        </w:rPr>
        <w:t>채</w:t>
      </w:r>
      <w:r w:rsidR="00470845">
        <w:rPr>
          <w:rFonts w:asciiTheme="majorHAnsi" w:eastAsiaTheme="majorHAnsi" w:hAnsiTheme="majorHAnsi" w:hint="eastAsia"/>
          <w:sz w:val="18"/>
          <w:szCs w:val="18"/>
        </w:rPr>
        <w:t>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E90276" w:rsidRDefault="00933028" w:rsidP="00CA1BB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</w:t>
      </w:r>
      <w:r w:rsidR="00CA1BBF">
        <w:rPr>
          <w:rFonts w:asciiTheme="majorHAnsi" w:eastAsiaTheme="majorHAnsi" w:hAnsiTheme="majorHAnsi" w:hint="eastAsia"/>
          <w:sz w:val="18"/>
          <w:szCs w:val="18"/>
        </w:rPr>
        <w:t>제품을 채</w:t>
      </w:r>
      <w:r>
        <w:rPr>
          <w:rFonts w:asciiTheme="majorHAnsi" w:eastAsiaTheme="majorHAnsi" w:hAnsiTheme="majorHAnsi" w:hint="eastAsia"/>
          <w:sz w:val="18"/>
          <w:szCs w:val="18"/>
        </w:rPr>
        <w:t>울</w:t>
      </w:r>
      <w:r w:rsidR="00CA1BBF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CA1BBF">
        <w:rPr>
          <w:rFonts w:asciiTheme="majorHAnsi" w:eastAsiaTheme="majorHAnsi" w:hAnsiTheme="majorHAnsi" w:hint="eastAsia"/>
          <w:sz w:val="18"/>
          <w:szCs w:val="18"/>
        </w:rPr>
        <w:t xml:space="preserve">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해야합니다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>.</w:t>
      </w:r>
      <w:r w:rsidR="009B12CF"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B5256" w:rsidRPr="009B5256" w:rsidRDefault="009B5256" w:rsidP="009B5256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소독은 매 경기마다 시행합니다.</w:t>
      </w:r>
    </w:p>
    <w:p w:rsidR="00470845" w:rsidRDefault="009B12CF" w:rsidP="00E90276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</w:t>
      </w:r>
      <w:r w:rsidR="007647FB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시 감점 유의 합니다</w:t>
      </w:r>
    </w:p>
    <w:p w:rsidR="00933028" w:rsidRDefault="00933028" w:rsidP="00933028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</w:t>
      </w:r>
      <w:r w:rsidR="00E90276">
        <w:rPr>
          <w:rFonts w:asciiTheme="majorHAnsi" w:eastAsiaTheme="majorHAnsi" w:hAnsiTheme="majorHAnsi" w:hint="eastAsia"/>
          <w:sz w:val="18"/>
          <w:szCs w:val="18"/>
        </w:rPr>
        <w:t xml:space="preserve">         </w:t>
      </w:r>
      <w:r w:rsidR="00CA1BBF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E90276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</w:p>
    <w:p w:rsidR="00CA1BBF" w:rsidRDefault="00CA1BBF" w:rsidP="00CA1BB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</w:t>
      </w:r>
      <w:r w:rsidR="007647FB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중 대화하지 않습니다.</w:t>
      </w:r>
    </w:p>
    <w:p w:rsidR="00E90276" w:rsidRDefault="00CA1BBF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</w:t>
      </w:r>
      <w:r w:rsidR="007647FB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시 손을 들어 심사위원에게 알립니다.</w:t>
      </w:r>
    </w:p>
    <w:p w:rsidR="00FB1138" w:rsidRDefault="00FB1138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FB1138" w:rsidRDefault="00FB1138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FB1138" w:rsidRPr="001033F0" w:rsidRDefault="00FB1138" w:rsidP="001033F0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tabs>
          <w:tab w:val="center" w:pos="4513"/>
          <w:tab w:val="right" w:pos="9026"/>
        </w:tabs>
        <w:jc w:val="left"/>
        <w:rPr>
          <w:rFonts w:asciiTheme="majorHAnsi" w:eastAsiaTheme="majorHAnsi" w:hAnsiTheme="majorHAnsi"/>
          <w:sz w:val="16"/>
          <w:szCs w:val="16"/>
        </w:rPr>
      </w:pPr>
      <w:r>
        <w:rPr>
          <w:b/>
          <w:noProof/>
          <w:sz w:val="28"/>
          <w:szCs w:val="28"/>
        </w:rPr>
        <w:lastRenderedPageBreak/>
        <w:pict>
          <v:rect id="_x0000_s1030" style="position:absolute;margin-left:-.4pt;margin-top:-2.05pt;width:453.55pt;height:37.25pt;z-index:-251655168" fillcolor="#f7b7dd" stroked="f" strokeweight=".5pt">
            <v:textbox style="mso-next-textbox:#_x0000_s1030">
              <w:txbxContent>
                <w:p w:rsidR="007106F5" w:rsidRDefault="007106F5"/>
              </w:txbxContent>
            </v:textbox>
          </v:rect>
        </w:pict>
      </w:r>
    </w:p>
    <w:p w:rsidR="009D0A8F" w:rsidRPr="007B3A0B" w:rsidRDefault="009D0A8F" w:rsidP="009D0A8F">
      <w:pPr>
        <w:jc w:val="center"/>
        <w:rPr>
          <w:b/>
          <w:sz w:val="28"/>
          <w:szCs w:val="28"/>
        </w:rPr>
      </w:pPr>
      <w:r>
        <w:rPr>
          <w:rFonts w:asciiTheme="majorHAnsi" w:eastAsiaTheme="majorHAnsi" w:hAnsiTheme="majorHAnsi"/>
          <w:sz w:val="16"/>
          <w:szCs w:val="16"/>
        </w:rPr>
        <w:br w:type="page"/>
      </w:r>
      <w:r>
        <w:rPr>
          <w:b/>
          <w:noProof/>
          <w:sz w:val="28"/>
          <w:szCs w:val="28"/>
        </w:rPr>
        <w:pict>
          <v:rect id="_x0000_s1036" style="position:absolute;left:0;text-align:left;margin-left:-.45pt;margin-top:-3.75pt;width:453.55pt;height:37.25pt;z-index:-251653120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Nail 02. </w:t>
      </w:r>
      <w:r>
        <w:rPr>
          <w:rFonts w:hint="eastAsia"/>
          <w:b/>
          <w:kern w:val="0"/>
          <w:sz w:val="28"/>
          <w:szCs w:val="28"/>
        </w:rPr>
        <w:t xml:space="preserve">네일 - </w:t>
      </w:r>
      <w:proofErr w:type="spellStart"/>
      <w:r>
        <w:rPr>
          <w:rFonts w:hint="eastAsia"/>
          <w:b/>
          <w:sz w:val="28"/>
          <w:szCs w:val="28"/>
        </w:rPr>
        <w:t>원톤</w:t>
      </w:r>
      <w:proofErr w:type="spellEnd"/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hint="eastAsia"/>
          <w:b/>
          <w:sz w:val="28"/>
          <w:szCs w:val="28"/>
        </w:rPr>
        <w:t>스캅춰</w:t>
      </w:r>
      <w:proofErr w:type="spellEnd"/>
      <w:r>
        <w:rPr>
          <w:rFonts w:hint="eastAsia"/>
          <w:b/>
          <w:sz w:val="28"/>
          <w:szCs w:val="28"/>
        </w:rPr>
        <w:t xml:space="preserve"> (80분) </w:t>
      </w:r>
    </w:p>
    <w:p w:rsidR="009D0A8F" w:rsidRDefault="009D0A8F" w:rsidP="009D0A8F">
      <w:pPr>
        <w:rPr>
          <w:sz w:val="22"/>
        </w:rPr>
      </w:pPr>
    </w:p>
    <w:p w:rsidR="009D0A8F" w:rsidRPr="00CE4FFD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CE4FFD">
        <w:rPr>
          <w:rFonts w:hint="eastAsia"/>
          <w:sz w:val="18"/>
          <w:szCs w:val="18"/>
        </w:rPr>
        <w:t xml:space="preserve">경기 사전 모델의 자연 </w:t>
      </w:r>
      <w:proofErr w:type="spellStart"/>
      <w:r w:rsidRPr="00CE4FFD">
        <w:rPr>
          <w:rFonts w:hint="eastAsia"/>
          <w:sz w:val="18"/>
          <w:szCs w:val="18"/>
        </w:rPr>
        <w:t>네일은</w:t>
      </w:r>
      <w:proofErr w:type="spellEnd"/>
      <w:r w:rsidRPr="00CE4FFD">
        <w:rPr>
          <w:rFonts w:hint="eastAsia"/>
          <w:sz w:val="18"/>
          <w:szCs w:val="18"/>
        </w:rPr>
        <w:t xml:space="preserve"> 1mm미만의 라운드 또는 오벌 형태의 </w:t>
      </w:r>
      <w:proofErr w:type="spellStart"/>
      <w:r w:rsidRPr="00CE4FFD">
        <w:rPr>
          <w:rFonts w:hint="eastAsia"/>
          <w:sz w:val="18"/>
          <w:szCs w:val="18"/>
        </w:rPr>
        <w:t>쉐입으로</w:t>
      </w:r>
      <w:proofErr w:type="spellEnd"/>
      <w:r w:rsidRPr="00CE4FFD">
        <w:rPr>
          <w:rFonts w:hint="eastAsia"/>
          <w:sz w:val="18"/>
          <w:szCs w:val="18"/>
        </w:rPr>
        <w:t xml:space="preserve"> 준비합니다</w:t>
      </w:r>
      <w:proofErr w:type="gramStart"/>
      <w:r w:rsidRPr="00CE4FFD">
        <w:rPr>
          <w:rFonts w:hint="eastAsia"/>
          <w:sz w:val="18"/>
          <w:szCs w:val="18"/>
        </w:rPr>
        <w:t>.-</w:t>
      </w:r>
      <w:proofErr w:type="gramEnd"/>
      <w:r w:rsidRPr="00CE4FFD">
        <w:rPr>
          <w:rFonts w:hint="eastAsia"/>
          <w:sz w:val="18"/>
          <w:szCs w:val="18"/>
        </w:rPr>
        <w:t>감점 5점</w:t>
      </w:r>
    </w:p>
    <w:p w:rsidR="009D0A8F" w:rsidRPr="00CE4FFD" w:rsidRDefault="009D0A8F" w:rsidP="009D0A8F">
      <w:pPr>
        <w:rPr>
          <w:sz w:val="18"/>
          <w:szCs w:val="18"/>
        </w:rPr>
      </w:pPr>
      <w:r w:rsidRPr="00CE4FFD">
        <w:rPr>
          <w:rFonts w:hint="eastAsia"/>
          <w:sz w:val="18"/>
          <w:szCs w:val="18"/>
        </w:rPr>
        <w:t xml:space="preserve">       양손 어느 쪽도 가능합니다. 5지 전부 수행하는 것을 원칙으로 합니다.</w:t>
      </w:r>
    </w:p>
    <w:p w:rsidR="009D0A8F" w:rsidRPr="00CE4FFD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CE4FFD">
        <w:rPr>
          <w:rFonts w:hint="eastAsia"/>
          <w:sz w:val="18"/>
          <w:szCs w:val="18"/>
        </w:rPr>
        <w:t xml:space="preserve">아크릴 파우더는 </w:t>
      </w:r>
      <w:proofErr w:type="spellStart"/>
      <w:r w:rsidRPr="00CE4FFD">
        <w:rPr>
          <w:rFonts w:hint="eastAsia"/>
          <w:sz w:val="18"/>
          <w:szCs w:val="18"/>
        </w:rPr>
        <w:t>클리어</w:t>
      </w:r>
      <w:proofErr w:type="spellEnd"/>
      <w:r w:rsidRPr="00CE4FFD">
        <w:rPr>
          <w:rFonts w:hint="eastAsia"/>
          <w:sz w:val="18"/>
          <w:szCs w:val="18"/>
        </w:rPr>
        <w:t xml:space="preserve"> or 핑크, 젤의 경우 </w:t>
      </w:r>
      <w:proofErr w:type="spellStart"/>
      <w:r w:rsidRPr="00CE4FFD">
        <w:rPr>
          <w:rFonts w:hint="eastAsia"/>
          <w:sz w:val="18"/>
          <w:szCs w:val="18"/>
        </w:rPr>
        <w:t>익스텐션용</w:t>
      </w:r>
      <w:proofErr w:type="spellEnd"/>
      <w:r w:rsidRPr="00CE4FFD">
        <w:rPr>
          <w:rFonts w:hint="eastAsia"/>
          <w:sz w:val="18"/>
          <w:szCs w:val="18"/>
        </w:rPr>
        <w:t xml:space="preserve"> (</w:t>
      </w:r>
      <w:proofErr w:type="spellStart"/>
      <w:r w:rsidRPr="00CE4FFD">
        <w:rPr>
          <w:rFonts w:hint="eastAsia"/>
          <w:sz w:val="18"/>
          <w:szCs w:val="18"/>
        </w:rPr>
        <w:t>빌더</w:t>
      </w:r>
      <w:proofErr w:type="spellEnd"/>
      <w:r w:rsidRPr="00CE4FFD">
        <w:rPr>
          <w:rFonts w:hint="eastAsia"/>
          <w:sz w:val="18"/>
          <w:szCs w:val="18"/>
        </w:rPr>
        <w:t xml:space="preserve">) </w:t>
      </w:r>
      <w:proofErr w:type="spellStart"/>
      <w:r w:rsidRPr="00CE4FFD">
        <w:rPr>
          <w:rFonts w:hint="eastAsia"/>
          <w:sz w:val="18"/>
          <w:szCs w:val="18"/>
        </w:rPr>
        <w:t>클리어</w:t>
      </w:r>
      <w:proofErr w:type="spellEnd"/>
      <w:r w:rsidRPr="00CE4FFD">
        <w:rPr>
          <w:rFonts w:hint="eastAsia"/>
          <w:sz w:val="18"/>
          <w:szCs w:val="18"/>
        </w:rPr>
        <w:t xml:space="preserve"> or 핑크로 조형합니다.</w:t>
      </w:r>
    </w:p>
    <w:p w:rsidR="009D0A8F" w:rsidRPr="00CE4FFD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CE4FFD">
        <w:rPr>
          <w:rFonts w:hint="eastAsia"/>
          <w:sz w:val="18"/>
          <w:szCs w:val="18"/>
        </w:rPr>
        <w:t xml:space="preserve">사전검사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소독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>전처리 작업(</w:t>
      </w:r>
      <w:proofErr w:type="spellStart"/>
      <w:r w:rsidRPr="00CE4FFD">
        <w:rPr>
          <w:rFonts w:hint="eastAsia"/>
          <w:sz w:val="18"/>
          <w:szCs w:val="18"/>
        </w:rPr>
        <w:t>에칭</w:t>
      </w:r>
      <w:proofErr w:type="spellEnd"/>
      <w:r w:rsidRPr="00CE4FFD">
        <w:rPr>
          <w:rFonts w:hint="eastAsia"/>
          <w:sz w:val="18"/>
          <w:szCs w:val="18"/>
        </w:rPr>
        <w:t xml:space="preserve">, </w:t>
      </w:r>
      <w:proofErr w:type="spellStart"/>
      <w:r w:rsidRPr="00CE4FFD">
        <w:rPr>
          <w:rFonts w:hint="eastAsia"/>
          <w:sz w:val="18"/>
          <w:szCs w:val="18"/>
        </w:rPr>
        <w:t>프리</w:t>
      </w:r>
      <w:proofErr w:type="spellEnd"/>
      <w:r w:rsidRPr="00CE4FFD">
        <w:rPr>
          <w:rFonts w:hint="eastAsia"/>
          <w:sz w:val="18"/>
          <w:szCs w:val="18"/>
        </w:rPr>
        <w:t xml:space="preserve"> </w:t>
      </w:r>
      <w:proofErr w:type="spellStart"/>
      <w:r w:rsidRPr="00CE4FFD">
        <w:rPr>
          <w:rFonts w:hint="eastAsia"/>
          <w:sz w:val="18"/>
          <w:szCs w:val="18"/>
        </w:rPr>
        <w:t>프라이머</w:t>
      </w:r>
      <w:proofErr w:type="spellEnd"/>
      <w:r w:rsidRPr="00CE4FFD">
        <w:rPr>
          <w:rFonts w:hint="eastAsia"/>
          <w:sz w:val="18"/>
          <w:szCs w:val="18"/>
        </w:rPr>
        <w:t xml:space="preserve">, </w:t>
      </w:r>
      <w:proofErr w:type="spellStart"/>
      <w:r w:rsidRPr="00CE4FFD">
        <w:rPr>
          <w:rFonts w:hint="eastAsia"/>
          <w:sz w:val="18"/>
          <w:szCs w:val="18"/>
        </w:rPr>
        <w:t>프라이머모두</w:t>
      </w:r>
      <w:proofErr w:type="spellEnd"/>
      <w:r w:rsidRPr="00CE4FFD">
        <w:rPr>
          <w:rFonts w:hint="eastAsia"/>
          <w:sz w:val="18"/>
          <w:szCs w:val="18"/>
        </w:rPr>
        <w:t xml:space="preserve"> </w:t>
      </w:r>
      <w:proofErr w:type="spellStart"/>
      <w:r w:rsidRPr="00CE4FFD">
        <w:rPr>
          <w:rFonts w:hint="eastAsia"/>
          <w:sz w:val="18"/>
          <w:szCs w:val="18"/>
        </w:rPr>
        <w:t>사용가</w:t>
      </w:r>
      <w:proofErr w:type="spellEnd"/>
      <w:r w:rsidRPr="00CE4FFD">
        <w:rPr>
          <w:rFonts w:hint="eastAsia"/>
          <w:sz w:val="18"/>
          <w:szCs w:val="18"/>
        </w:rPr>
        <w:t>)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폼 끼우기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조형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</w:t>
      </w:r>
      <w:proofErr w:type="spellStart"/>
      <w:r w:rsidRPr="00CE4FFD">
        <w:rPr>
          <w:rFonts w:hint="eastAsia"/>
          <w:sz w:val="18"/>
          <w:szCs w:val="18"/>
        </w:rPr>
        <w:t>파일링</w:t>
      </w:r>
      <w:proofErr w:type="spellEnd"/>
      <w:r w:rsidRPr="00CE4FFD">
        <w:rPr>
          <w:rFonts w:hint="eastAsia"/>
          <w:sz w:val="18"/>
          <w:szCs w:val="18"/>
        </w:rPr>
        <w:t xml:space="preserve">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광택(</w:t>
      </w:r>
      <w:proofErr w:type="spellStart"/>
      <w:r w:rsidRPr="00CE4FFD">
        <w:rPr>
          <w:rFonts w:hint="eastAsia"/>
          <w:sz w:val="18"/>
          <w:szCs w:val="18"/>
        </w:rPr>
        <w:t>샤이너</w:t>
      </w:r>
      <w:proofErr w:type="spellEnd"/>
      <w:r w:rsidRPr="00CE4FFD">
        <w:rPr>
          <w:rFonts w:hint="eastAsia"/>
          <w:sz w:val="18"/>
          <w:szCs w:val="18"/>
        </w:rPr>
        <w:t xml:space="preserve">) 또는 </w:t>
      </w:r>
      <w:proofErr w:type="spellStart"/>
      <w:r w:rsidRPr="00CE4FFD">
        <w:rPr>
          <w:rFonts w:hint="eastAsia"/>
          <w:sz w:val="18"/>
          <w:szCs w:val="18"/>
        </w:rPr>
        <w:t>탑젤</w:t>
      </w:r>
      <w:proofErr w:type="spellEnd"/>
      <w:r w:rsidRPr="00CE4FFD">
        <w:rPr>
          <w:rFonts w:hint="eastAsia"/>
          <w:sz w:val="18"/>
          <w:szCs w:val="18"/>
        </w:rPr>
        <w:t xml:space="preserve"> </w:t>
      </w:r>
      <w:r w:rsidRPr="00CE4FFD">
        <w:rPr>
          <w:sz w:val="18"/>
          <w:szCs w:val="18"/>
        </w:rPr>
        <w:t>–</w:t>
      </w:r>
      <w:r w:rsidRPr="00CE4FFD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9D0A8F" w:rsidRPr="00CE4FFD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CE4FFD">
        <w:rPr>
          <w:rFonts w:hint="eastAsia"/>
          <w:sz w:val="18"/>
          <w:szCs w:val="18"/>
        </w:rPr>
        <w:t>젤 시술과 아크릴 시술은 순서에 맞게 조형합니다</w:t>
      </w:r>
      <w:proofErr w:type="gramStart"/>
      <w:r w:rsidRPr="00CE4FFD">
        <w:rPr>
          <w:rFonts w:hint="eastAsia"/>
          <w:sz w:val="18"/>
          <w:szCs w:val="18"/>
        </w:rPr>
        <w:t>.(</w:t>
      </w:r>
      <w:proofErr w:type="gramEnd"/>
      <w:r w:rsidRPr="00CE4FFD">
        <w:rPr>
          <w:rFonts w:hint="eastAsia"/>
          <w:sz w:val="18"/>
          <w:szCs w:val="18"/>
        </w:rPr>
        <w:t xml:space="preserve">ex.베이스 젤 </w:t>
      </w:r>
      <w:proofErr w:type="spellStart"/>
      <w:r w:rsidRPr="00CE4FFD">
        <w:rPr>
          <w:rFonts w:hint="eastAsia"/>
          <w:sz w:val="18"/>
          <w:szCs w:val="18"/>
        </w:rPr>
        <w:t>탑젤</w:t>
      </w:r>
      <w:proofErr w:type="spellEnd"/>
      <w:r w:rsidRPr="00CE4FFD">
        <w:rPr>
          <w:rFonts w:hint="eastAsia"/>
          <w:sz w:val="18"/>
          <w:szCs w:val="18"/>
        </w:rPr>
        <w:t xml:space="preserve"> 등의 생략)</w:t>
      </w:r>
    </w:p>
    <w:p w:rsidR="009D0A8F" w:rsidRPr="00CE4FFD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proofErr w:type="spellStart"/>
      <w:r w:rsidRPr="00CE4FFD">
        <w:rPr>
          <w:rFonts w:hint="eastAsia"/>
          <w:sz w:val="18"/>
          <w:szCs w:val="18"/>
        </w:rPr>
        <w:t>핀칭</w:t>
      </w:r>
      <w:proofErr w:type="spellEnd"/>
      <w:r w:rsidRPr="00CE4FFD">
        <w:rPr>
          <w:rFonts w:hint="eastAsia"/>
          <w:sz w:val="18"/>
          <w:szCs w:val="18"/>
        </w:rPr>
        <w:t xml:space="preserve"> 봉, </w:t>
      </w:r>
      <w:proofErr w:type="spellStart"/>
      <w:r w:rsidRPr="00CE4FFD">
        <w:rPr>
          <w:rFonts w:hint="eastAsia"/>
          <w:sz w:val="18"/>
          <w:szCs w:val="18"/>
        </w:rPr>
        <w:t>핀칭</w:t>
      </w:r>
      <w:proofErr w:type="spellEnd"/>
      <w:r w:rsidRPr="00CE4FFD">
        <w:rPr>
          <w:rFonts w:hint="eastAsia"/>
          <w:sz w:val="18"/>
          <w:szCs w:val="18"/>
        </w:rPr>
        <w:t xml:space="preserve"> 텅 사용 가능합니다.</w:t>
      </w:r>
    </w:p>
    <w:p w:rsidR="009D0A8F" w:rsidRPr="00BA450D" w:rsidRDefault="009D0A8F" w:rsidP="009D0A8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9D0A8F" w:rsidRPr="00C1557F" w:rsidTr="001A129C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E4FFD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CE4FF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02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D0A8F" w:rsidRPr="00C1557F" w:rsidTr="001A129C">
        <w:tc>
          <w:tcPr>
            <w:tcW w:w="1435" w:type="dxa"/>
            <w:vMerge w:val="restart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원톤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스캅춰</w:t>
            </w:r>
            <w:proofErr w:type="spellEnd"/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모델 </w:t>
            </w:r>
            <w:proofErr w:type="gramStart"/>
            <w:r w:rsidRPr="00CE4FFD">
              <w:rPr>
                <w:rFonts w:eastAsiaTheme="minorHAnsi" w:hint="eastAsia"/>
                <w:sz w:val="18"/>
                <w:szCs w:val="18"/>
              </w:rPr>
              <w:t>준비상태  테이블</w:t>
            </w:r>
            <w:proofErr w:type="gram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세팅</w:t>
            </w:r>
            <w:proofErr w:type="spellEnd"/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 w:rightChars="-54" w:right="-108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10min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소독</w:t>
            </w: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선수 소독 </w:t>
            </w:r>
            <w:r w:rsidRPr="00CE4FFD">
              <w:rPr>
                <w:rFonts w:eastAsiaTheme="minorHAnsi"/>
                <w:sz w:val="18"/>
                <w:szCs w:val="18"/>
              </w:rPr>
              <w:t>→</w:t>
            </w:r>
            <w:r w:rsidRPr="00CE4FFD">
              <w:rPr>
                <w:rFonts w:eastAsiaTheme="minorHAnsi" w:hint="eastAsia"/>
                <w:sz w:val="18"/>
                <w:szCs w:val="18"/>
              </w:rPr>
              <w:t>모델</w:t>
            </w: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준비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쉐입의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형태</w:t>
            </w:r>
          </w:p>
        </w:tc>
        <w:tc>
          <w:tcPr>
            <w:tcW w:w="851" w:type="dxa"/>
            <w:vMerge w:val="restart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65min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전처리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E4FFD">
              <w:rPr>
                <w:rFonts w:eastAsiaTheme="minorHAnsi" w:hint="eastAsia"/>
                <w:sz w:val="18"/>
                <w:szCs w:val="18"/>
              </w:rPr>
              <w:t>작업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버퍼를 이용한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에칭과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전처리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용매제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>(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프리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프라이머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,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프라이머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>)모두 사용 가능</w:t>
            </w:r>
          </w:p>
        </w:tc>
        <w:tc>
          <w:tcPr>
            <w:tcW w:w="851" w:type="dxa"/>
            <w:vMerge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폼 끼우기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수평한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형태5의 폼을 각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네일의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형태에 맞게 재단 하여 사용.</w:t>
            </w:r>
          </w:p>
        </w:tc>
        <w:tc>
          <w:tcPr>
            <w:tcW w:w="851" w:type="dxa"/>
            <w:vMerge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조형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 제품에 적합한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브러쉬를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사용법을 숙련후사용하며</w:t>
            </w:r>
            <w:proofErr w:type="gramStart"/>
            <w:r w:rsidRPr="00CE4FFD">
              <w:rPr>
                <w:rFonts w:eastAsiaTheme="minorHAnsi" w:hint="eastAsia"/>
                <w:sz w:val="18"/>
                <w:szCs w:val="18"/>
              </w:rPr>
              <w:t>,각각의</w:t>
            </w:r>
            <w:proofErr w:type="gram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믹스춰나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젤을 순서에 적합하게 올려 조형하는 능력 </w:t>
            </w:r>
          </w:p>
        </w:tc>
        <w:tc>
          <w:tcPr>
            <w:tcW w:w="851" w:type="dxa"/>
            <w:vMerge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25점</w:t>
            </w:r>
          </w:p>
        </w:tc>
      </w:tr>
      <w:tr w:rsidR="009D0A8F" w:rsidRPr="00C1557F" w:rsidTr="001A129C">
        <w:trPr>
          <w:trHeight w:val="1055"/>
        </w:trPr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파일링</w:t>
            </w:r>
            <w:proofErr w:type="spellEnd"/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광택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매끄러운 표면을 만들기 위한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파일링의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숙련과 표면정리</w:t>
            </w:r>
          </w:p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광택용 파일을 이용한 광택 작업</w:t>
            </w:r>
          </w:p>
        </w:tc>
        <w:tc>
          <w:tcPr>
            <w:tcW w:w="851" w:type="dxa"/>
            <w:vMerge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rPr>
          <w:trHeight w:val="709"/>
        </w:trPr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 xml:space="preserve">각 손톱의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균형감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>(c-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curv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>, high point</w:t>
            </w:r>
            <w:proofErr w:type="gramStart"/>
            <w:r w:rsidRPr="00CE4FFD">
              <w:rPr>
                <w:rFonts w:eastAsiaTheme="minorHAnsi" w:hint="eastAsia"/>
                <w:sz w:val="18"/>
                <w:szCs w:val="18"/>
              </w:rPr>
              <w:t>)  있는</w:t>
            </w:r>
            <w:proofErr w:type="gram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proofErr w:type="spellStart"/>
            <w:r w:rsidRPr="00CE4FFD">
              <w:rPr>
                <w:rFonts w:eastAsiaTheme="minorHAnsi" w:hint="eastAsia"/>
                <w:sz w:val="18"/>
                <w:szCs w:val="18"/>
              </w:rPr>
              <w:t>쉐입과</w:t>
            </w:r>
            <w:proofErr w:type="spellEnd"/>
            <w:r w:rsidRPr="00CE4FFD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매끄러운</w:t>
            </w:r>
            <w:r w:rsidRPr="00CE4FFD">
              <w:rPr>
                <w:rFonts w:eastAsiaTheme="minorHAnsi" w:hint="eastAsia"/>
                <w:sz w:val="18"/>
                <w:szCs w:val="18"/>
              </w:rPr>
              <w:t xml:space="preserve"> 표면 버블의 분포</w:t>
            </w:r>
          </w:p>
        </w:tc>
        <w:tc>
          <w:tcPr>
            <w:tcW w:w="851" w:type="dxa"/>
            <w:vMerge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30점</w:t>
            </w:r>
          </w:p>
        </w:tc>
      </w:tr>
      <w:tr w:rsidR="009D0A8F" w:rsidRPr="00C1557F" w:rsidTr="001A129C">
        <w:trPr>
          <w:trHeight w:val="411"/>
        </w:trPr>
        <w:tc>
          <w:tcPr>
            <w:tcW w:w="1435" w:type="dxa"/>
            <w:vMerge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1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rPr>
          <w:trHeight w:val="417"/>
        </w:trPr>
        <w:tc>
          <w:tcPr>
            <w:tcW w:w="6679" w:type="dxa"/>
            <w:gridSpan w:val="3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80min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E4FFD" w:rsidRDefault="009D0A8F" w:rsidP="001A129C">
            <w:pPr>
              <w:pStyle w:val="a8"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CE4FFD">
              <w:rPr>
                <w:rFonts w:eastAsiaTheme="minorHAnsi" w:hint="eastAsia"/>
                <w:sz w:val="18"/>
                <w:szCs w:val="18"/>
              </w:rPr>
              <w:t>100점</w:t>
            </w:r>
          </w:p>
        </w:tc>
      </w:tr>
    </w:tbl>
    <w:p w:rsidR="009D0A8F" w:rsidRPr="00933028" w:rsidRDefault="009D0A8F" w:rsidP="009D0A8F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제품을 채울 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Pr="007B3A0B" w:rsidRDefault="009D0A8F" w:rsidP="009D0A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-.45pt;margin-top:-3.75pt;width:453.55pt;height:37.25pt;z-index:-251651072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Nail 03. </w:t>
      </w:r>
      <w:r>
        <w:rPr>
          <w:rFonts w:hint="eastAsia"/>
          <w:b/>
          <w:kern w:val="0"/>
          <w:sz w:val="28"/>
          <w:szCs w:val="28"/>
        </w:rPr>
        <w:t xml:space="preserve">네일 - </w:t>
      </w:r>
      <w:r>
        <w:rPr>
          <w:rFonts w:hint="eastAsia"/>
          <w:b/>
          <w:sz w:val="28"/>
          <w:szCs w:val="28"/>
        </w:rPr>
        <w:t xml:space="preserve">실크 </w:t>
      </w:r>
      <w:proofErr w:type="spellStart"/>
      <w:r>
        <w:rPr>
          <w:rFonts w:hint="eastAsia"/>
          <w:b/>
          <w:sz w:val="28"/>
          <w:szCs w:val="28"/>
        </w:rPr>
        <w:t>익스텐션</w:t>
      </w:r>
      <w:proofErr w:type="spellEnd"/>
      <w:r>
        <w:rPr>
          <w:rFonts w:hint="eastAsia"/>
          <w:b/>
          <w:sz w:val="28"/>
          <w:szCs w:val="28"/>
        </w:rPr>
        <w:t xml:space="preserve"> (80분) </w:t>
      </w:r>
    </w:p>
    <w:p w:rsidR="009D0A8F" w:rsidRPr="00DC4E5F" w:rsidRDefault="009D0A8F" w:rsidP="009D0A8F">
      <w:pPr>
        <w:rPr>
          <w:sz w:val="18"/>
          <w:szCs w:val="18"/>
        </w:rPr>
      </w:pPr>
    </w:p>
    <w:p w:rsidR="009D0A8F" w:rsidRPr="00CD0E5D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DC4E5F">
        <w:rPr>
          <w:rFonts w:hint="eastAsia"/>
          <w:sz w:val="18"/>
          <w:szCs w:val="18"/>
        </w:rPr>
        <w:t xml:space="preserve">경기 사전 모델의 자연 </w:t>
      </w:r>
      <w:proofErr w:type="spellStart"/>
      <w:r w:rsidRPr="00DC4E5F">
        <w:rPr>
          <w:rFonts w:hint="eastAsia"/>
          <w:sz w:val="18"/>
          <w:szCs w:val="18"/>
        </w:rPr>
        <w:t>네일은</w:t>
      </w:r>
      <w:proofErr w:type="spellEnd"/>
      <w:r w:rsidRPr="00DC4E5F">
        <w:rPr>
          <w:rFonts w:hint="eastAsia"/>
          <w:sz w:val="18"/>
          <w:szCs w:val="18"/>
        </w:rPr>
        <w:t xml:space="preserve"> 1mm미만의 라운드 또는 오벌 형태의 </w:t>
      </w:r>
      <w:proofErr w:type="spellStart"/>
      <w:r w:rsidRPr="00DC4E5F">
        <w:rPr>
          <w:rFonts w:hint="eastAsia"/>
          <w:sz w:val="18"/>
          <w:szCs w:val="18"/>
        </w:rPr>
        <w:t>쉐입으로</w:t>
      </w:r>
      <w:proofErr w:type="spellEnd"/>
      <w:r w:rsidRPr="00DC4E5F">
        <w:rPr>
          <w:rFonts w:hint="eastAsia"/>
          <w:sz w:val="18"/>
          <w:szCs w:val="18"/>
        </w:rPr>
        <w:t xml:space="preserve"> 준비합니다</w:t>
      </w:r>
      <w:r>
        <w:rPr>
          <w:rFonts w:hint="eastAsia"/>
          <w:sz w:val="18"/>
          <w:szCs w:val="18"/>
        </w:rPr>
        <w:t xml:space="preserve">. </w:t>
      </w:r>
      <w:r w:rsidRPr="00CD0E5D">
        <w:rPr>
          <w:rFonts w:hint="eastAsia"/>
          <w:sz w:val="18"/>
          <w:szCs w:val="18"/>
        </w:rPr>
        <w:t xml:space="preserve">양손 </w:t>
      </w:r>
      <w:proofErr w:type="spellStart"/>
      <w:r w:rsidRPr="00CD0E5D">
        <w:rPr>
          <w:rFonts w:hint="eastAsia"/>
          <w:sz w:val="18"/>
          <w:szCs w:val="18"/>
        </w:rPr>
        <w:t>어느쪽도</w:t>
      </w:r>
      <w:proofErr w:type="spellEnd"/>
      <w:r w:rsidRPr="00CD0E5D">
        <w:rPr>
          <w:rFonts w:hint="eastAsia"/>
          <w:sz w:val="18"/>
          <w:szCs w:val="18"/>
        </w:rPr>
        <w:t xml:space="preserve"> 가능합니다. 단, 5지 전부 수행하는 것을 원칙으로 합니다.</w:t>
      </w:r>
    </w:p>
    <w:p w:rsidR="009D0A8F" w:rsidRPr="00DC4E5F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DC4E5F">
        <w:rPr>
          <w:rFonts w:hint="eastAsia"/>
          <w:sz w:val="18"/>
          <w:szCs w:val="18"/>
        </w:rPr>
        <w:t xml:space="preserve">실크와 </w:t>
      </w:r>
      <w:proofErr w:type="spellStart"/>
      <w:r w:rsidRPr="00DC4E5F">
        <w:rPr>
          <w:rFonts w:hint="eastAsia"/>
          <w:sz w:val="18"/>
          <w:szCs w:val="18"/>
        </w:rPr>
        <w:t>스틱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>(</w:t>
      </w:r>
      <w:proofErr w:type="spellStart"/>
      <w:r w:rsidRPr="00DC4E5F">
        <w:rPr>
          <w:rFonts w:hint="eastAsia"/>
          <w:sz w:val="18"/>
          <w:szCs w:val="18"/>
        </w:rPr>
        <w:t>라이트</w:t>
      </w:r>
      <w:proofErr w:type="spellEnd"/>
      <w:r w:rsidRPr="00DC4E5F">
        <w:rPr>
          <w:rFonts w:hint="eastAsia"/>
          <w:sz w:val="18"/>
          <w:szCs w:val="18"/>
        </w:rPr>
        <w:t>)</w:t>
      </w:r>
      <w:proofErr w:type="spellStart"/>
      <w:r w:rsidRPr="00DC4E5F">
        <w:rPr>
          <w:rFonts w:hint="eastAsia"/>
          <w:sz w:val="18"/>
          <w:szCs w:val="18"/>
        </w:rPr>
        <w:t>글루</w:t>
      </w:r>
      <w:proofErr w:type="spellEnd"/>
      <w:r w:rsidRPr="00DC4E5F">
        <w:rPr>
          <w:rFonts w:hint="eastAsia"/>
          <w:sz w:val="18"/>
          <w:szCs w:val="18"/>
        </w:rPr>
        <w:t xml:space="preserve">, </w:t>
      </w:r>
      <w:proofErr w:type="spellStart"/>
      <w:r w:rsidRPr="00DC4E5F">
        <w:rPr>
          <w:rFonts w:hint="eastAsia"/>
          <w:sz w:val="18"/>
          <w:szCs w:val="18"/>
        </w:rPr>
        <w:t>필러</w:t>
      </w:r>
      <w:proofErr w:type="spellEnd"/>
      <w:r w:rsidRPr="00DC4E5F">
        <w:rPr>
          <w:rFonts w:hint="eastAsia"/>
          <w:sz w:val="18"/>
          <w:szCs w:val="18"/>
        </w:rPr>
        <w:t xml:space="preserve"> 파우더를 이용하여 조형합니다.</w:t>
      </w:r>
    </w:p>
    <w:p w:rsidR="009D0A8F" w:rsidRPr="00DC4E5F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DC4E5F">
        <w:rPr>
          <w:rFonts w:hint="eastAsia"/>
          <w:sz w:val="18"/>
          <w:szCs w:val="18"/>
        </w:rPr>
        <w:t xml:space="preserve">사전검사 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소독 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>전처리 작업(</w:t>
      </w:r>
      <w:proofErr w:type="spellStart"/>
      <w:r w:rsidRPr="00DC4E5F">
        <w:rPr>
          <w:rFonts w:hint="eastAsia"/>
          <w:sz w:val="18"/>
          <w:szCs w:val="18"/>
        </w:rPr>
        <w:t>에칭</w:t>
      </w:r>
      <w:proofErr w:type="spellEnd"/>
      <w:r w:rsidRPr="00DC4E5F">
        <w:rPr>
          <w:rFonts w:hint="eastAsia"/>
          <w:sz w:val="18"/>
          <w:szCs w:val="18"/>
        </w:rPr>
        <w:t xml:space="preserve">, </w:t>
      </w:r>
      <w:proofErr w:type="spellStart"/>
      <w:r w:rsidRPr="00DC4E5F">
        <w:rPr>
          <w:rFonts w:hint="eastAsia"/>
          <w:sz w:val="18"/>
          <w:szCs w:val="18"/>
        </w:rPr>
        <w:t>프리</w:t>
      </w:r>
      <w:proofErr w:type="spellEnd"/>
      <w:r>
        <w:rPr>
          <w:rFonts w:hint="eastAsia"/>
          <w:sz w:val="18"/>
          <w:szCs w:val="18"/>
        </w:rPr>
        <w:t xml:space="preserve"> </w:t>
      </w:r>
      <w:proofErr w:type="spellStart"/>
      <w:r w:rsidRPr="00DC4E5F">
        <w:rPr>
          <w:rFonts w:hint="eastAsia"/>
          <w:sz w:val="18"/>
          <w:szCs w:val="18"/>
        </w:rPr>
        <w:t>프라이머</w:t>
      </w:r>
      <w:proofErr w:type="spellEnd"/>
      <w:r w:rsidRPr="00DC4E5F">
        <w:rPr>
          <w:rFonts w:hint="eastAsia"/>
          <w:sz w:val="18"/>
          <w:szCs w:val="18"/>
        </w:rPr>
        <w:t xml:space="preserve">, </w:t>
      </w:r>
      <w:proofErr w:type="spellStart"/>
      <w:r w:rsidRPr="00DC4E5F">
        <w:rPr>
          <w:rFonts w:hint="eastAsia"/>
          <w:sz w:val="18"/>
          <w:szCs w:val="18"/>
        </w:rPr>
        <w:t>프라이머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 xml:space="preserve">모두 </w:t>
      </w:r>
      <w:proofErr w:type="spellStart"/>
      <w:r w:rsidRPr="00DC4E5F">
        <w:rPr>
          <w:rFonts w:hint="eastAsia"/>
          <w:sz w:val="18"/>
          <w:szCs w:val="18"/>
        </w:rPr>
        <w:t>사용가</w:t>
      </w:r>
      <w:proofErr w:type="spellEnd"/>
      <w:r w:rsidRPr="00DC4E5F">
        <w:rPr>
          <w:rFonts w:hint="eastAsia"/>
          <w:sz w:val="18"/>
          <w:szCs w:val="18"/>
        </w:rPr>
        <w:t>)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실크 재단 부착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조형 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</w:t>
      </w:r>
      <w:proofErr w:type="spellStart"/>
      <w:r w:rsidRPr="00DC4E5F">
        <w:rPr>
          <w:rFonts w:hint="eastAsia"/>
          <w:sz w:val="18"/>
          <w:szCs w:val="18"/>
        </w:rPr>
        <w:t>파일링</w:t>
      </w:r>
      <w:proofErr w:type="spellEnd"/>
      <w:r w:rsidRPr="00DC4E5F">
        <w:rPr>
          <w:rFonts w:hint="eastAsia"/>
          <w:sz w:val="18"/>
          <w:szCs w:val="18"/>
        </w:rPr>
        <w:t xml:space="preserve">(젤 </w:t>
      </w:r>
      <w:proofErr w:type="spellStart"/>
      <w:r w:rsidRPr="00DC4E5F">
        <w:rPr>
          <w:rFonts w:hint="eastAsia"/>
          <w:sz w:val="18"/>
          <w:szCs w:val="18"/>
        </w:rPr>
        <w:t>글루</w:t>
      </w:r>
      <w:proofErr w:type="spellEnd"/>
      <w:r w:rsidRPr="00DC4E5F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proofErr w:type="spellStart"/>
      <w:r w:rsidRPr="00DC4E5F">
        <w:rPr>
          <w:rFonts w:hint="eastAsia"/>
          <w:sz w:val="18"/>
          <w:szCs w:val="18"/>
        </w:rPr>
        <w:t>브러쉬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 xml:space="preserve">온 </w:t>
      </w:r>
      <w:proofErr w:type="spellStart"/>
      <w:r w:rsidRPr="00DC4E5F">
        <w:rPr>
          <w:rFonts w:hint="eastAsia"/>
          <w:sz w:val="18"/>
          <w:szCs w:val="18"/>
        </w:rPr>
        <w:t>글루</w:t>
      </w:r>
      <w:proofErr w:type="spellEnd"/>
      <w:r w:rsidRPr="00DC4E5F">
        <w:rPr>
          <w:rFonts w:hint="eastAsia"/>
          <w:sz w:val="18"/>
          <w:szCs w:val="18"/>
        </w:rPr>
        <w:t xml:space="preserve">-표면 마무리 </w:t>
      </w:r>
      <w:proofErr w:type="spellStart"/>
      <w:r w:rsidRPr="00DC4E5F">
        <w:rPr>
          <w:rFonts w:hint="eastAsia"/>
          <w:sz w:val="18"/>
          <w:szCs w:val="18"/>
        </w:rPr>
        <w:t>파일링</w:t>
      </w:r>
      <w:proofErr w:type="spellEnd"/>
      <w:r w:rsidRPr="00DC4E5F">
        <w:rPr>
          <w:rFonts w:hint="eastAsia"/>
          <w:sz w:val="18"/>
          <w:szCs w:val="18"/>
        </w:rPr>
        <w:t xml:space="preserve"> 버퍼) </w:t>
      </w:r>
      <w:r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광택</w:t>
      </w:r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>(</w:t>
      </w:r>
      <w:proofErr w:type="spellStart"/>
      <w:r w:rsidRPr="00DC4E5F">
        <w:rPr>
          <w:rFonts w:hint="eastAsia"/>
          <w:sz w:val="18"/>
          <w:szCs w:val="18"/>
        </w:rPr>
        <w:t>샤이너</w:t>
      </w:r>
      <w:proofErr w:type="spellEnd"/>
      <w:r w:rsidRPr="00DC4E5F">
        <w:rPr>
          <w:rFonts w:hint="eastAsia"/>
          <w:sz w:val="18"/>
          <w:szCs w:val="18"/>
        </w:rPr>
        <w:t xml:space="preserve">) </w:t>
      </w:r>
      <w:r w:rsidRPr="00DC4E5F">
        <w:rPr>
          <w:sz w:val="18"/>
          <w:szCs w:val="18"/>
        </w:rPr>
        <w:t>–</w:t>
      </w:r>
      <w:r w:rsidRPr="00DC4E5F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9D0A8F" w:rsidRPr="00DC4E5F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DC4E5F">
        <w:rPr>
          <w:rFonts w:hint="eastAsia"/>
          <w:sz w:val="18"/>
          <w:szCs w:val="18"/>
        </w:rPr>
        <w:t>실크를 이용합니다</w:t>
      </w:r>
      <w:proofErr w:type="gramStart"/>
      <w:r w:rsidRPr="00DC4E5F">
        <w:rPr>
          <w:rFonts w:hint="eastAsia"/>
          <w:sz w:val="18"/>
          <w:szCs w:val="18"/>
        </w:rPr>
        <w:t>.(</w:t>
      </w:r>
      <w:proofErr w:type="spellStart"/>
      <w:proofErr w:type="gramEnd"/>
      <w:r w:rsidRPr="00DC4E5F">
        <w:rPr>
          <w:rFonts w:hint="eastAsia"/>
          <w:sz w:val="18"/>
          <w:szCs w:val="18"/>
        </w:rPr>
        <w:t>린넨</w:t>
      </w:r>
      <w:proofErr w:type="spellEnd"/>
      <w:r w:rsidRPr="00DC4E5F">
        <w:rPr>
          <w:rFonts w:hint="eastAsia"/>
          <w:sz w:val="18"/>
          <w:szCs w:val="18"/>
        </w:rPr>
        <w:t xml:space="preserve"> 파이버 </w:t>
      </w:r>
      <w:proofErr w:type="spellStart"/>
      <w:r w:rsidRPr="00DC4E5F">
        <w:rPr>
          <w:rFonts w:hint="eastAsia"/>
          <w:sz w:val="18"/>
          <w:szCs w:val="18"/>
        </w:rPr>
        <w:t>글라스등</w:t>
      </w:r>
      <w:proofErr w:type="spellEnd"/>
      <w:r w:rsidRPr="00DC4E5F">
        <w:rPr>
          <w:rFonts w:hint="eastAsia"/>
          <w:sz w:val="18"/>
          <w:szCs w:val="18"/>
        </w:rPr>
        <w:t xml:space="preserve"> 불가)</w:t>
      </w:r>
    </w:p>
    <w:p w:rsidR="009D0A8F" w:rsidRPr="00DC4E5F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proofErr w:type="spellStart"/>
      <w:r w:rsidRPr="00DC4E5F">
        <w:rPr>
          <w:rFonts w:hint="eastAsia"/>
          <w:sz w:val="18"/>
          <w:szCs w:val="18"/>
        </w:rPr>
        <w:t>핀칭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 xml:space="preserve">봉, </w:t>
      </w:r>
      <w:proofErr w:type="spellStart"/>
      <w:r w:rsidRPr="00DC4E5F">
        <w:rPr>
          <w:rFonts w:hint="eastAsia"/>
          <w:sz w:val="18"/>
          <w:szCs w:val="18"/>
        </w:rPr>
        <w:t>핀칭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DC4E5F">
        <w:rPr>
          <w:rFonts w:hint="eastAsia"/>
          <w:sz w:val="18"/>
          <w:szCs w:val="18"/>
        </w:rPr>
        <w:t>텅 사용 가능합니다.</w:t>
      </w:r>
    </w:p>
    <w:p w:rsidR="009D0A8F" w:rsidRPr="00FB06AC" w:rsidRDefault="009D0A8F" w:rsidP="009D0A8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9D0A8F" w:rsidRPr="00C1557F" w:rsidTr="001A129C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DC4E5F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D0A8F" w:rsidRPr="00C1557F" w:rsidTr="001A129C">
        <w:tc>
          <w:tcPr>
            <w:tcW w:w="1435" w:type="dxa"/>
            <w:vMerge w:val="restart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실크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익스텐션</w:t>
            </w:r>
            <w:proofErr w:type="spellEnd"/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모델 </w:t>
            </w:r>
            <w:proofErr w:type="gram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준비상태  테이블</w:t>
            </w:r>
            <w:proofErr w:type="gram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 w:rsidRPr="00DC4E5F"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모델</w:t>
            </w: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준비쉐입의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형태</w:t>
            </w:r>
          </w:p>
        </w:tc>
        <w:tc>
          <w:tcPr>
            <w:tcW w:w="851" w:type="dxa"/>
            <w:vMerge w:val="restart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65min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전처리작업</w:t>
            </w:r>
            <w:proofErr w:type="spellEnd"/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버퍼를 이용한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에칭과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전처리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용매제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프리프라이머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프라이머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)모두 사용 가능</w:t>
            </w:r>
          </w:p>
        </w:tc>
        <w:tc>
          <w:tcPr>
            <w:tcW w:w="851" w:type="dxa"/>
            <w:vMerge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실크재단 부착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실크를 각 형태와 길이에 맞게 재단 부착하는 숙련도.</w:t>
            </w:r>
          </w:p>
        </w:tc>
        <w:tc>
          <w:tcPr>
            <w:tcW w:w="851" w:type="dxa"/>
            <w:vMerge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조형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라이트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글루와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필러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파우더를 조절해 나가며 조형하는 </w:t>
            </w:r>
            <w:proofErr w:type="gram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기술 ,시술</w:t>
            </w:r>
            <w:proofErr w:type="gram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 c-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curv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와 자연스러운 형태를 만드는  숙련도</w:t>
            </w:r>
          </w:p>
        </w:tc>
        <w:tc>
          <w:tcPr>
            <w:tcW w:w="851" w:type="dxa"/>
            <w:vMerge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9D0A8F" w:rsidRPr="00C1557F" w:rsidTr="001A129C">
        <w:trPr>
          <w:trHeight w:val="1055"/>
        </w:trPr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파일링</w:t>
            </w:r>
            <w:proofErr w:type="spellEnd"/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광택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매끄러운 표면을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만들기위한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파일링의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숙련과 표면정리</w:t>
            </w:r>
          </w:p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광택용 파일을 이용한 광택 작업</w:t>
            </w:r>
          </w:p>
        </w:tc>
        <w:tc>
          <w:tcPr>
            <w:tcW w:w="851" w:type="dxa"/>
            <w:vMerge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rPr>
          <w:trHeight w:val="709"/>
        </w:trPr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각 손톱의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균형감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있는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쉐입과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매끄러운</w:t>
            </w: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표면 </w:t>
            </w:r>
            <w:proofErr w:type="spellStart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필러</w:t>
            </w:r>
            <w:proofErr w:type="spellEnd"/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파우더 조절 상태(백색 뭉침 감점)</w:t>
            </w:r>
          </w:p>
        </w:tc>
        <w:tc>
          <w:tcPr>
            <w:tcW w:w="851" w:type="dxa"/>
            <w:vMerge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D0A8F" w:rsidRPr="00C1557F" w:rsidTr="001A129C">
        <w:trPr>
          <w:trHeight w:val="411"/>
        </w:trPr>
        <w:tc>
          <w:tcPr>
            <w:tcW w:w="1435" w:type="dxa"/>
            <w:vMerge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1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rPr>
          <w:trHeight w:val="417"/>
        </w:trPr>
        <w:tc>
          <w:tcPr>
            <w:tcW w:w="6679" w:type="dxa"/>
            <w:gridSpan w:val="3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80min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DC4E5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C4E5F"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9D0A8F" w:rsidRPr="00933028" w:rsidRDefault="009D0A8F" w:rsidP="009D0A8F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제품을 채울 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Pr="009D0A8F" w:rsidRDefault="009D0A8F">
      <w:pPr>
        <w:widowControl/>
        <w:wordWrap/>
        <w:autoSpaceDE/>
        <w:autoSpaceDN/>
        <w:jc w:val="left"/>
        <w:rPr>
          <w:rFonts w:asciiTheme="majorHAnsi" w:eastAsiaTheme="majorHAnsi" w:hAnsiTheme="majorHAnsi"/>
          <w:sz w:val="16"/>
          <w:szCs w:val="16"/>
        </w:rPr>
      </w:pPr>
    </w:p>
    <w:p w:rsidR="009D0A8F" w:rsidRPr="007B3A0B" w:rsidRDefault="009C099E" w:rsidP="009D0A8F">
      <w:pPr>
        <w:jc w:val="center"/>
        <w:rPr>
          <w:b/>
          <w:sz w:val="28"/>
          <w:szCs w:val="28"/>
        </w:rPr>
      </w:pPr>
      <w:r w:rsidRPr="00FB1138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9D0A8F">
        <w:rPr>
          <w:b/>
          <w:noProof/>
          <w:sz w:val="28"/>
          <w:szCs w:val="28"/>
        </w:rPr>
        <w:pict>
          <v:rect id="_x0000_s1038" style="position:absolute;left:0;text-align:left;margin-left:-.45pt;margin-top:-3.75pt;width:453.55pt;height:37.25pt;z-index:-251649024;mso-position-horizontal-relative:text;mso-position-vertical-relative:text" fillcolor="#f7b7dd" stroked="f" strokeweight=".5pt"/>
        </w:pict>
      </w:r>
      <w:r w:rsidR="009D0A8F">
        <w:rPr>
          <w:rFonts w:hint="eastAsia"/>
          <w:b/>
          <w:sz w:val="28"/>
          <w:szCs w:val="28"/>
        </w:rPr>
        <w:t>Nail 04.</w:t>
      </w:r>
      <w:r w:rsidR="009D0A8F" w:rsidRPr="00BB1D76">
        <w:rPr>
          <w:rFonts w:hint="eastAsia"/>
          <w:b/>
          <w:kern w:val="0"/>
          <w:sz w:val="28"/>
          <w:szCs w:val="28"/>
        </w:rPr>
        <w:t xml:space="preserve"> </w:t>
      </w:r>
      <w:r w:rsidR="009D0A8F">
        <w:rPr>
          <w:rFonts w:hint="eastAsia"/>
          <w:b/>
          <w:kern w:val="0"/>
          <w:sz w:val="28"/>
          <w:szCs w:val="28"/>
        </w:rPr>
        <w:t xml:space="preserve">네일 </w:t>
      </w:r>
      <w:proofErr w:type="gramStart"/>
      <w:r w:rsidR="009D0A8F">
        <w:rPr>
          <w:rFonts w:hint="eastAsia"/>
          <w:b/>
          <w:kern w:val="0"/>
          <w:sz w:val="28"/>
          <w:szCs w:val="28"/>
        </w:rPr>
        <w:t xml:space="preserve">- </w:t>
      </w:r>
      <w:r w:rsidR="009D0A8F">
        <w:rPr>
          <w:rFonts w:hint="eastAsia"/>
          <w:b/>
          <w:sz w:val="28"/>
          <w:szCs w:val="28"/>
        </w:rPr>
        <w:t xml:space="preserve"> </w:t>
      </w:r>
      <w:proofErr w:type="spellStart"/>
      <w:r w:rsidR="009D0A8F">
        <w:rPr>
          <w:rFonts w:hint="eastAsia"/>
          <w:b/>
          <w:sz w:val="28"/>
          <w:szCs w:val="28"/>
        </w:rPr>
        <w:t>프렌치</w:t>
      </w:r>
      <w:proofErr w:type="spellEnd"/>
      <w:proofErr w:type="gramEnd"/>
      <w:r w:rsidR="009D0A8F">
        <w:rPr>
          <w:rFonts w:hint="eastAsia"/>
          <w:b/>
          <w:sz w:val="28"/>
          <w:szCs w:val="28"/>
        </w:rPr>
        <w:t xml:space="preserve"> </w:t>
      </w:r>
      <w:proofErr w:type="spellStart"/>
      <w:r w:rsidR="009D0A8F">
        <w:rPr>
          <w:rFonts w:hint="eastAsia"/>
          <w:b/>
          <w:sz w:val="28"/>
          <w:szCs w:val="28"/>
        </w:rPr>
        <w:t>스캅춰</w:t>
      </w:r>
      <w:proofErr w:type="spellEnd"/>
      <w:r w:rsidR="009D0A8F">
        <w:rPr>
          <w:rFonts w:hint="eastAsia"/>
          <w:b/>
          <w:sz w:val="28"/>
          <w:szCs w:val="28"/>
        </w:rPr>
        <w:t xml:space="preserve"> (80분) </w:t>
      </w:r>
    </w:p>
    <w:p w:rsidR="009D0A8F" w:rsidRDefault="009D0A8F" w:rsidP="009D0A8F">
      <w:pPr>
        <w:rPr>
          <w:sz w:val="22"/>
        </w:rPr>
      </w:pPr>
    </w:p>
    <w:p w:rsidR="009D0A8F" w:rsidRPr="005A34BC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A34BC">
        <w:rPr>
          <w:rFonts w:hint="eastAsia"/>
          <w:sz w:val="18"/>
          <w:szCs w:val="18"/>
        </w:rPr>
        <w:t xml:space="preserve">경기 사전 모델의 자연 </w:t>
      </w:r>
      <w:proofErr w:type="spellStart"/>
      <w:r w:rsidRPr="005A34BC">
        <w:rPr>
          <w:rFonts w:hint="eastAsia"/>
          <w:sz w:val="18"/>
          <w:szCs w:val="18"/>
        </w:rPr>
        <w:t>네일은</w:t>
      </w:r>
      <w:proofErr w:type="spellEnd"/>
      <w:r w:rsidRPr="005A34BC">
        <w:rPr>
          <w:rFonts w:hint="eastAsia"/>
          <w:sz w:val="18"/>
          <w:szCs w:val="18"/>
        </w:rPr>
        <w:t xml:space="preserve"> 1mm미만의 라운드 또는 오벌 형태의 </w:t>
      </w:r>
      <w:proofErr w:type="spellStart"/>
      <w:r w:rsidRPr="005A34BC">
        <w:rPr>
          <w:rFonts w:hint="eastAsia"/>
          <w:sz w:val="18"/>
          <w:szCs w:val="18"/>
        </w:rPr>
        <w:t>쉐입으로</w:t>
      </w:r>
      <w:proofErr w:type="spellEnd"/>
      <w:r w:rsidRPr="005A34BC">
        <w:rPr>
          <w:rFonts w:hint="eastAsia"/>
          <w:sz w:val="18"/>
          <w:szCs w:val="18"/>
        </w:rPr>
        <w:t xml:space="preserve"> 준비합니다</w:t>
      </w:r>
      <w:proofErr w:type="gramStart"/>
      <w:r w:rsidRPr="005A34BC">
        <w:rPr>
          <w:rFonts w:hint="eastAsia"/>
          <w:sz w:val="18"/>
          <w:szCs w:val="18"/>
        </w:rPr>
        <w:t>.-</w:t>
      </w:r>
      <w:proofErr w:type="gramEnd"/>
      <w:r w:rsidRPr="005A34BC">
        <w:rPr>
          <w:rFonts w:hint="eastAsia"/>
          <w:sz w:val="18"/>
          <w:szCs w:val="18"/>
        </w:rPr>
        <w:t>감점 5점</w:t>
      </w:r>
    </w:p>
    <w:p w:rsidR="009D0A8F" w:rsidRPr="005A34BC" w:rsidRDefault="009D0A8F" w:rsidP="009D0A8F">
      <w:pPr>
        <w:rPr>
          <w:sz w:val="18"/>
          <w:szCs w:val="18"/>
        </w:rPr>
      </w:pPr>
      <w:r w:rsidRPr="005A34BC">
        <w:rPr>
          <w:rFonts w:hint="eastAsia"/>
          <w:sz w:val="18"/>
          <w:szCs w:val="18"/>
        </w:rPr>
        <w:t xml:space="preserve">       양손 어느 쪽도 가능합니다. 5지 전부 수행하는 것을 원칙으로 합니다.</w:t>
      </w:r>
    </w:p>
    <w:p w:rsidR="009D0A8F" w:rsidRPr="005A34BC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5A34BC">
        <w:rPr>
          <w:rFonts w:hint="eastAsia"/>
          <w:sz w:val="18"/>
          <w:szCs w:val="18"/>
        </w:rPr>
        <w:t xml:space="preserve">아크릴 파우더는 화이트 파우더를 이용 </w:t>
      </w:r>
      <w:proofErr w:type="spellStart"/>
      <w:r w:rsidRPr="005A34BC">
        <w:rPr>
          <w:rFonts w:hint="eastAsia"/>
          <w:sz w:val="18"/>
          <w:szCs w:val="18"/>
        </w:rPr>
        <w:t>프렌치</w:t>
      </w:r>
      <w:proofErr w:type="spellEnd"/>
      <w:r w:rsidRPr="005A34BC">
        <w:rPr>
          <w:rFonts w:hint="eastAsia"/>
          <w:sz w:val="18"/>
          <w:szCs w:val="18"/>
        </w:rPr>
        <w:t xml:space="preserve"> 라인 조형 후 </w:t>
      </w:r>
      <w:proofErr w:type="spellStart"/>
      <w:r w:rsidRPr="005A34BC">
        <w:rPr>
          <w:rFonts w:hint="eastAsia"/>
          <w:sz w:val="18"/>
          <w:szCs w:val="18"/>
        </w:rPr>
        <w:t>클리어</w:t>
      </w:r>
      <w:proofErr w:type="spellEnd"/>
      <w:r w:rsidRPr="005A34BC">
        <w:rPr>
          <w:rFonts w:hint="eastAsia"/>
          <w:sz w:val="18"/>
          <w:szCs w:val="18"/>
        </w:rPr>
        <w:t xml:space="preserve"> or 핑크파우더로 조형합니다.</w:t>
      </w:r>
    </w:p>
    <w:p w:rsidR="009D0A8F" w:rsidRPr="005A34BC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5A34BC">
        <w:rPr>
          <w:rFonts w:hint="eastAsia"/>
          <w:sz w:val="18"/>
          <w:szCs w:val="18"/>
        </w:rPr>
        <w:t xml:space="preserve">사전검사 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소독 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>전처리 작업(</w:t>
      </w:r>
      <w:proofErr w:type="spellStart"/>
      <w:r w:rsidRPr="005A34BC">
        <w:rPr>
          <w:rFonts w:hint="eastAsia"/>
          <w:sz w:val="18"/>
          <w:szCs w:val="18"/>
        </w:rPr>
        <w:t>에칭</w:t>
      </w:r>
      <w:proofErr w:type="spellEnd"/>
      <w:r w:rsidRPr="005A34BC">
        <w:rPr>
          <w:rFonts w:hint="eastAsia"/>
          <w:sz w:val="18"/>
          <w:szCs w:val="18"/>
        </w:rPr>
        <w:t xml:space="preserve">, </w:t>
      </w:r>
      <w:proofErr w:type="spellStart"/>
      <w:r w:rsidRPr="005A34BC">
        <w:rPr>
          <w:rFonts w:hint="eastAsia"/>
          <w:sz w:val="18"/>
          <w:szCs w:val="18"/>
        </w:rPr>
        <w:t>프리</w:t>
      </w:r>
      <w:proofErr w:type="spellEnd"/>
      <w:r w:rsidRPr="005A34BC">
        <w:rPr>
          <w:rFonts w:hint="eastAsia"/>
          <w:sz w:val="18"/>
          <w:szCs w:val="18"/>
        </w:rPr>
        <w:t xml:space="preserve"> </w:t>
      </w:r>
      <w:proofErr w:type="spellStart"/>
      <w:r w:rsidRPr="005A34BC">
        <w:rPr>
          <w:rFonts w:hint="eastAsia"/>
          <w:sz w:val="18"/>
          <w:szCs w:val="18"/>
        </w:rPr>
        <w:t>프라이머</w:t>
      </w:r>
      <w:proofErr w:type="spellEnd"/>
      <w:r w:rsidRPr="005A34BC">
        <w:rPr>
          <w:rFonts w:hint="eastAsia"/>
          <w:sz w:val="18"/>
          <w:szCs w:val="18"/>
        </w:rPr>
        <w:t xml:space="preserve">, </w:t>
      </w:r>
      <w:proofErr w:type="spellStart"/>
      <w:r w:rsidRPr="005A34BC">
        <w:rPr>
          <w:rFonts w:hint="eastAsia"/>
          <w:sz w:val="18"/>
          <w:szCs w:val="18"/>
        </w:rPr>
        <w:t>프라이머</w:t>
      </w:r>
      <w:proofErr w:type="spellEnd"/>
      <w:r w:rsidRPr="005A34BC">
        <w:rPr>
          <w:rFonts w:hint="eastAsia"/>
          <w:sz w:val="18"/>
          <w:szCs w:val="18"/>
        </w:rPr>
        <w:t xml:space="preserve"> 모두 </w:t>
      </w:r>
      <w:proofErr w:type="spellStart"/>
      <w:r w:rsidRPr="005A34BC">
        <w:rPr>
          <w:rFonts w:hint="eastAsia"/>
          <w:sz w:val="18"/>
          <w:szCs w:val="18"/>
        </w:rPr>
        <w:t>사용가</w:t>
      </w:r>
      <w:proofErr w:type="spellEnd"/>
      <w:r w:rsidRPr="005A34BC">
        <w:rPr>
          <w:rFonts w:hint="eastAsia"/>
          <w:sz w:val="18"/>
          <w:szCs w:val="18"/>
        </w:rPr>
        <w:t>)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실크 재단 부착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조형 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</w:t>
      </w:r>
      <w:proofErr w:type="spellStart"/>
      <w:r w:rsidRPr="005A34BC">
        <w:rPr>
          <w:rFonts w:hint="eastAsia"/>
          <w:sz w:val="18"/>
          <w:szCs w:val="18"/>
        </w:rPr>
        <w:t>파일링</w:t>
      </w:r>
      <w:proofErr w:type="spellEnd"/>
      <w:r w:rsidRPr="005A34BC">
        <w:rPr>
          <w:rFonts w:hint="eastAsia"/>
          <w:sz w:val="18"/>
          <w:szCs w:val="18"/>
        </w:rPr>
        <w:t xml:space="preserve"> 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광택(</w:t>
      </w:r>
      <w:proofErr w:type="spellStart"/>
      <w:r w:rsidRPr="005A34BC">
        <w:rPr>
          <w:rFonts w:hint="eastAsia"/>
          <w:sz w:val="18"/>
          <w:szCs w:val="18"/>
        </w:rPr>
        <w:t>샤이너</w:t>
      </w:r>
      <w:proofErr w:type="spellEnd"/>
      <w:r w:rsidRPr="005A34BC">
        <w:rPr>
          <w:rFonts w:hint="eastAsia"/>
          <w:sz w:val="18"/>
          <w:szCs w:val="18"/>
        </w:rPr>
        <w:t xml:space="preserve">) </w:t>
      </w:r>
      <w:r w:rsidRPr="005A34BC">
        <w:rPr>
          <w:sz w:val="18"/>
          <w:szCs w:val="18"/>
        </w:rPr>
        <w:t>–</w:t>
      </w:r>
      <w:r w:rsidRPr="005A34BC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9D0A8F" w:rsidRPr="005A34BC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proofErr w:type="spellStart"/>
      <w:r w:rsidRPr="005A34BC">
        <w:rPr>
          <w:rFonts w:hint="eastAsia"/>
          <w:sz w:val="18"/>
          <w:szCs w:val="18"/>
        </w:rPr>
        <w:t>폴리젤등은</w:t>
      </w:r>
      <w:proofErr w:type="spellEnd"/>
      <w:r w:rsidRPr="005A34BC">
        <w:rPr>
          <w:rFonts w:hint="eastAsia"/>
          <w:sz w:val="18"/>
          <w:szCs w:val="18"/>
        </w:rPr>
        <w:t xml:space="preserve"> 사용 불가합니다.</w:t>
      </w:r>
    </w:p>
    <w:p w:rsidR="009D0A8F" w:rsidRPr="005A34BC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proofErr w:type="spellStart"/>
      <w:r w:rsidRPr="005A34BC">
        <w:rPr>
          <w:rFonts w:hint="eastAsia"/>
          <w:sz w:val="18"/>
          <w:szCs w:val="18"/>
        </w:rPr>
        <w:t>핀칭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5A34BC">
        <w:rPr>
          <w:rFonts w:hint="eastAsia"/>
          <w:sz w:val="18"/>
          <w:szCs w:val="18"/>
        </w:rPr>
        <w:t xml:space="preserve">봉, </w:t>
      </w:r>
      <w:proofErr w:type="spellStart"/>
      <w:r w:rsidRPr="005A34BC">
        <w:rPr>
          <w:rFonts w:hint="eastAsia"/>
          <w:sz w:val="18"/>
          <w:szCs w:val="18"/>
        </w:rPr>
        <w:t>핀칭</w:t>
      </w:r>
      <w:proofErr w:type="spellEnd"/>
      <w:r>
        <w:rPr>
          <w:rFonts w:hint="eastAsia"/>
          <w:sz w:val="18"/>
          <w:szCs w:val="18"/>
        </w:rPr>
        <w:t xml:space="preserve"> </w:t>
      </w:r>
      <w:r w:rsidRPr="005A34BC">
        <w:rPr>
          <w:rFonts w:hint="eastAsia"/>
          <w:sz w:val="18"/>
          <w:szCs w:val="18"/>
        </w:rPr>
        <w:t>텅 사용 가능합니다.</w:t>
      </w:r>
    </w:p>
    <w:p w:rsidR="009D0A8F" w:rsidRPr="00065A62" w:rsidRDefault="009D0A8F" w:rsidP="009D0A8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9D0A8F" w:rsidRPr="00C1557F" w:rsidTr="001A129C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9D0A8F" w:rsidRPr="005A34BC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5A34BC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5A34B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</w:t>
            </w: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D0A8F" w:rsidRPr="00C1557F" w:rsidTr="001A129C">
        <w:tc>
          <w:tcPr>
            <w:tcW w:w="1435" w:type="dxa"/>
            <w:vMerge w:val="restart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F25288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F25288">
              <w:rPr>
                <w:rFonts w:asciiTheme="majorHAnsi" w:eastAsiaTheme="majorHAnsi" w:hAnsiTheme="majorHAnsi" w:hint="eastAsia"/>
                <w:sz w:val="18"/>
                <w:szCs w:val="18"/>
              </w:rPr>
              <w:t>프렌치</w:t>
            </w:r>
            <w:proofErr w:type="spellEnd"/>
            <w:r w:rsidRPr="00F2528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F25288">
              <w:rPr>
                <w:rFonts w:asciiTheme="majorHAnsi" w:eastAsiaTheme="majorHAnsi" w:hAnsiTheme="majorHAnsi" w:hint="eastAsia"/>
                <w:sz w:val="18"/>
                <w:szCs w:val="18"/>
              </w:rPr>
              <w:t>스캅춰</w:t>
            </w:r>
            <w:proofErr w:type="spellEnd"/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모델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준비상태  테이블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모델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준비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쉐입의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형태</w:t>
            </w:r>
          </w:p>
        </w:tc>
        <w:tc>
          <w:tcPr>
            <w:tcW w:w="851" w:type="dxa"/>
            <w:vMerge w:val="restart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전처리작업</w:t>
            </w:r>
            <w:proofErr w:type="spellEnd"/>
          </w:p>
        </w:tc>
        <w:tc>
          <w:tcPr>
            <w:tcW w:w="4110" w:type="dxa"/>
            <w:vAlign w:val="center"/>
          </w:tcPr>
          <w:p w:rsidR="009D0A8F" w:rsidRPr="003379A7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버퍼를 이용한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에칭과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전처리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용매제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프리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프라이머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프라이머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)모두 사용 가능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실크재단 부착</w:t>
            </w:r>
          </w:p>
        </w:tc>
        <w:tc>
          <w:tcPr>
            <w:tcW w:w="4110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실크를 각 형태와 길이에 맞게 재단 부착하는 숙련도.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조형</w:t>
            </w:r>
          </w:p>
        </w:tc>
        <w:tc>
          <w:tcPr>
            <w:tcW w:w="4110" w:type="dxa"/>
            <w:vAlign w:val="center"/>
          </w:tcPr>
          <w:p w:rsidR="009D0A8F" w:rsidRPr="000A0E98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원 볼로 화이트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프렌치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라인을 조형할 수 있는 숙련도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기술 ,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아크릴릭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브러시숙련도를 통한 자연스러운 형태를 만드는  기술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9D0A8F" w:rsidRPr="00C1557F" w:rsidTr="001A129C">
        <w:trPr>
          <w:trHeight w:val="1055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파일링</w:t>
            </w:r>
            <w:proofErr w:type="spellEnd"/>
          </w:p>
          <w:p w:rsidR="009D0A8F" w:rsidRPr="00B33852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광택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매끄러운 표면을 만들기 위한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파일링의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숙련과 표면정리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광택용 파일을 이용한 광택 작업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rPr>
          <w:trHeight w:val="709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각 손톱의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균형감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(c-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curv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high point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  있는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쉐입과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매끄러운 표면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필러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파우더 조절 상태(백색 뭉침 감점)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D0A8F" w:rsidRPr="00C1557F" w:rsidTr="001A129C">
        <w:trPr>
          <w:trHeight w:val="411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1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rPr>
          <w:trHeight w:val="417"/>
        </w:trPr>
        <w:tc>
          <w:tcPr>
            <w:tcW w:w="6679" w:type="dxa"/>
            <w:gridSpan w:val="3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9D0A8F" w:rsidRPr="00933028" w:rsidRDefault="009D0A8F" w:rsidP="009D0A8F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제품을 채울 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Pr="009C0390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tabs>
          <w:tab w:val="center" w:pos="4513"/>
          <w:tab w:val="right" w:pos="9026"/>
        </w:tabs>
        <w:jc w:val="left"/>
        <w:rPr>
          <w:rFonts w:asciiTheme="majorHAnsi" w:eastAsiaTheme="majorHAnsi" w:hAnsiTheme="majorHAnsi"/>
          <w:sz w:val="16"/>
          <w:szCs w:val="16"/>
        </w:rPr>
      </w:pPr>
    </w:p>
    <w:p w:rsidR="009D0A8F" w:rsidRPr="007B3A0B" w:rsidRDefault="009D0A8F" w:rsidP="009D0A8F">
      <w:pPr>
        <w:jc w:val="center"/>
        <w:rPr>
          <w:b/>
          <w:sz w:val="28"/>
          <w:szCs w:val="28"/>
        </w:rPr>
      </w:pPr>
      <w:r>
        <w:rPr>
          <w:rFonts w:asciiTheme="majorHAnsi" w:eastAsiaTheme="majorHAnsi" w:hAnsiTheme="majorHAnsi"/>
          <w:sz w:val="16"/>
          <w:szCs w:val="16"/>
        </w:rPr>
        <w:br w:type="page"/>
      </w:r>
      <w:r>
        <w:rPr>
          <w:b/>
          <w:noProof/>
          <w:sz w:val="28"/>
          <w:szCs w:val="28"/>
        </w:rPr>
        <w:pict>
          <v:rect id="_x0000_s1039" style="position:absolute;left:0;text-align:left;margin-left:-.45pt;margin-top:-3.75pt;width:453.55pt;height:37.25pt;z-index:-251646976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Nail 05. </w:t>
      </w:r>
      <w:r>
        <w:rPr>
          <w:rFonts w:hint="eastAsia"/>
          <w:b/>
          <w:kern w:val="0"/>
          <w:sz w:val="28"/>
          <w:szCs w:val="28"/>
        </w:rPr>
        <w:t xml:space="preserve">네일 - </w:t>
      </w:r>
      <w:r>
        <w:rPr>
          <w:rFonts w:hint="eastAsia"/>
          <w:b/>
          <w:sz w:val="28"/>
          <w:szCs w:val="28"/>
        </w:rPr>
        <w:t xml:space="preserve">평면아트 (60분) </w:t>
      </w:r>
    </w:p>
    <w:p w:rsidR="009D0A8F" w:rsidRDefault="009D0A8F" w:rsidP="009D0A8F">
      <w:pPr>
        <w:rPr>
          <w:sz w:val="22"/>
        </w:rPr>
      </w:pP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D653B6">
        <w:rPr>
          <w:rFonts w:hint="eastAsia"/>
          <w:sz w:val="18"/>
          <w:szCs w:val="18"/>
        </w:rPr>
        <w:t xml:space="preserve">사전에 제작된 팁 5(1~5호*참고로 출시 브랜드 마다 팁 번호 0으로 시작하는 경우도 있음)개의 작품을 준비, 블랙보드지 a5사이즈 (a4사이즈를 반으로 자른 사이즈)와 양면테이프는 선수가 준비합니다. 이때 팁의 기성 </w:t>
      </w:r>
      <w:proofErr w:type="spellStart"/>
      <w:r w:rsidRPr="00D653B6">
        <w:rPr>
          <w:rFonts w:hint="eastAsia"/>
          <w:sz w:val="18"/>
          <w:szCs w:val="18"/>
        </w:rPr>
        <w:t>쉐입을</w:t>
      </w:r>
      <w:proofErr w:type="spellEnd"/>
      <w:r w:rsidRPr="00D653B6">
        <w:rPr>
          <w:rFonts w:hint="eastAsia"/>
          <w:sz w:val="18"/>
          <w:szCs w:val="18"/>
        </w:rPr>
        <w:t xml:space="preserve"> 임의로 변경하는 것은 불가 입니다.</w:t>
      </w:r>
      <w:r>
        <w:rPr>
          <w:rFonts w:hint="eastAsia"/>
          <w:sz w:val="18"/>
          <w:szCs w:val="18"/>
        </w:rPr>
        <w:t xml:space="preserve"> 어떤</w:t>
      </w:r>
      <w:r w:rsidRPr="00D653B6">
        <w:rPr>
          <w:rFonts w:hint="eastAsia"/>
          <w:sz w:val="18"/>
          <w:szCs w:val="18"/>
        </w:rPr>
        <w:t xml:space="preserve"> </w:t>
      </w:r>
      <w:proofErr w:type="spellStart"/>
      <w:r w:rsidRPr="00D653B6">
        <w:rPr>
          <w:rFonts w:hint="eastAsia"/>
          <w:sz w:val="18"/>
          <w:szCs w:val="18"/>
        </w:rPr>
        <w:t>쉐입도</w:t>
      </w:r>
      <w:proofErr w:type="spellEnd"/>
      <w:r w:rsidRPr="00D653B6">
        <w:rPr>
          <w:rFonts w:hint="eastAsia"/>
          <w:sz w:val="18"/>
          <w:szCs w:val="18"/>
        </w:rPr>
        <w:t xml:space="preserve"> 가능합니다.</w:t>
      </w: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D653B6">
        <w:rPr>
          <w:rFonts w:hint="eastAsia"/>
          <w:sz w:val="18"/>
          <w:szCs w:val="18"/>
        </w:rPr>
        <w:t>현장에서 사전 제작</w:t>
      </w:r>
      <w:r>
        <w:rPr>
          <w:rFonts w:hint="eastAsia"/>
          <w:sz w:val="18"/>
          <w:szCs w:val="18"/>
        </w:rPr>
        <w:t xml:space="preserve"> </w:t>
      </w:r>
      <w:r w:rsidRPr="00D653B6">
        <w:rPr>
          <w:rFonts w:hint="eastAsia"/>
          <w:sz w:val="18"/>
          <w:szCs w:val="18"/>
        </w:rPr>
        <w:t>팁과 동일한 사이즈의 5개의 팁에 시행합니다.</w:t>
      </w: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D653B6">
        <w:rPr>
          <w:rFonts w:hint="eastAsia"/>
          <w:sz w:val="18"/>
          <w:szCs w:val="18"/>
        </w:rPr>
        <w:t xml:space="preserve">작품의 </w:t>
      </w:r>
      <w:proofErr w:type="spellStart"/>
      <w:r w:rsidRPr="00D653B6">
        <w:rPr>
          <w:rFonts w:hint="eastAsia"/>
          <w:sz w:val="18"/>
          <w:szCs w:val="18"/>
        </w:rPr>
        <w:t>장식물는</w:t>
      </w:r>
      <w:proofErr w:type="spellEnd"/>
      <w:r w:rsidRPr="00D653B6">
        <w:rPr>
          <w:rFonts w:hint="eastAsia"/>
          <w:sz w:val="18"/>
          <w:szCs w:val="18"/>
        </w:rPr>
        <w:t xml:space="preserve"> </w:t>
      </w:r>
      <w:proofErr w:type="gramStart"/>
      <w:r w:rsidRPr="00D653B6">
        <w:rPr>
          <w:rFonts w:hint="eastAsia"/>
          <w:sz w:val="18"/>
          <w:szCs w:val="18"/>
        </w:rPr>
        <w:t>다양할  수</w:t>
      </w:r>
      <w:proofErr w:type="gramEnd"/>
      <w:r w:rsidRPr="00D653B6">
        <w:rPr>
          <w:rFonts w:hint="eastAsia"/>
          <w:sz w:val="18"/>
          <w:szCs w:val="18"/>
        </w:rPr>
        <w:t xml:space="preserve"> 있으나 </w:t>
      </w:r>
      <w:proofErr w:type="spellStart"/>
      <w:r w:rsidRPr="00D653B6">
        <w:rPr>
          <w:rFonts w:hint="eastAsia"/>
          <w:sz w:val="18"/>
          <w:szCs w:val="18"/>
        </w:rPr>
        <w:t>스와로브스키</w:t>
      </w:r>
      <w:proofErr w:type="spellEnd"/>
      <w:r w:rsidRPr="00D653B6">
        <w:rPr>
          <w:rFonts w:hint="eastAsia"/>
          <w:sz w:val="18"/>
          <w:szCs w:val="18"/>
        </w:rPr>
        <w:t xml:space="preserve"> 20%미만으로 사용 </w:t>
      </w:r>
      <w:proofErr w:type="spellStart"/>
      <w:r w:rsidRPr="00D653B6">
        <w:rPr>
          <w:rFonts w:hint="eastAsia"/>
          <w:sz w:val="18"/>
          <w:szCs w:val="18"/>
        </w:rPr>
        <w:t>글리터류의</w:t>
      </w:r>
      <w:proofErr w:type="spellEnd"/>
      <w:r w:rsidRPr="00D653B6">
        <w:rPr>
          <w:rFonts w:hint="eastAsia"/>
          <w:sz w:val="18"/>
          <w:szCs w:val="18"/>
        </w:rPr>
        <w:t xml:space="preserve"> 경우 10% 미만으로 진행합니다.</w:t>
      </w: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D653B6">
        <w:rPr>
          <w:rFonts w:hint="eastAsia"/>
          <w:sz w:val="18"/>
          <w:szCs w:val="18"/>
        </w:rPr>
        <w:t xml:space="preserve">젤, 아크릴물감, </w:t>
      </w:r>
      <w:proofErr w:type="spellStart"/>
      <w:r w:rsidRPr="00D653B6">
        <w:rPr>
          <w:rFonts w:hint="eastAsia"/>
          <w:sz w:val="18"/>
          <w:szCs w:val="18"/>
        </w:rPr>
        <w:t>폴리시</w:t>
      </w:r>
      <w:proofErr w:type="spellEnd"/>
      <w:r w:rsidRPr="00D653B6">
        <w:rPr>
          <w:rFonts w:hint="eastAsia"/>
          <w:sz w:val="18"/>
          <w:szCs w:val="18"/>
        </w:rPr>
        <w:t>, 에어 브러시</w:t>
      </w:r>
      <w:r>
        <w:rPr>
          <w:rFonts w:hint="eastAsia"/>
          <w:sz w:val="18"/>
          <w:szCs w:val="18"/>
        </w:rPr>
        <w:t xml:space="preserve"> </w:t>
      </w:r>
      <w:r w:rsidRPr="00D653B6">
        <w:rPr>
          <w:rFonts w:hint="eastAsia"/>
          <w:sz w:val="18"/>
          <w:szCs w:val="18"/>
        </w:rPr>
        <w:t>등을 사용하여 다양한 배경과 컬러 표현이 가능합니다</w:t>
      </w: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D653B6">
        <w:rPr>
          <w:rFonts w:hint="eastAsia"/>
          <w:sz w:val="18"/>
          <w:szCs w:val="18"/>
        </w:rPr>
        <w:t xml:space="preserve">사전검사 </w:t>
      </w:r>
      <w:r w:rsidRPr="00D653B6">
        <w:rPr>
          <w:sz w:val="18"/>
          <w:szCs w:val="18"/>
        </w:rPr>
        <w:t>–</w:t>
      </w:r>
      <w:proofErr w:type="spellStart"/>
      <w:r w:rsidRPr="00D653B6">
        <w:rPr>
          <w:rFonts w:hint="eastAsia"/>
          <w:sz w:val="18"/>
          <w:szCs w:val="18"/>
        </w:rPr>
        <w:t>에칭</w:t>
      </w:r>
      <w:proofErr w:type="spellEnd"/>
      <w:r w:rsidRPr="00D653B6">
        <w:rPr>
          <w:rFonts w:hint="eastAsia"/>
          <w:sz w:val="18"/>
          <w:szCs w:val="18"/>
        </w:rPr>
        <w:t xml:space="preserve"> &amp; 버퍼 </w:t>
      </w:r>
      <w:r w:rsidRPr="00D653B6">
        <w:rPr>
          <w:sz w:val="18"/>
          <w:szCs w:val="18"/>
        </w:rPr>
        <w:t>–</w:t>
      </w:r>
      <w:r w:rsidRPr="00D653B6">
        <w:rPr>
          <w:rFonts w:hint="eastAsia"/>
          <w:sz w:val="18"/>
          <w:szCs w:val="18"/>
        </w:rPr>
        <w:t>작업</w:t>
      </w:r>
      <w:r w:rsidRPr="00D653B6">
        <w:rPr>
          <w:sz w:val="18"/>
          <w:szCs w:val="18"/>
        </w:rPr>
        <w:t>–</w:t>
      </w:r>
      <w:r w:rsidRPr="00D653B6">
        <w:rPr>
          <w:rFonts w:hint="eastAsia"/>
          <w:sz w:val="18"/>
          <w:szCs w:val="18"/>
        </w:rPr>
        <w:t xml:space="preserve"> 광택(</w:t>
      </w:r>
      <w:proofErr w:type="spellStart"/>
      <w:r w:rsidRPr="00D653B6">
        <w:rPr>
          <w:rFonts w:hint="eastAsia"/>
          <w:sz w:val="18"/>
          <w:szCs w:val="18"/>
        </w:rPr>
        <w:t>샤이너</w:t>
      </w:r>
      <w:proofErr w:type="spellEnd"/>
      <w:r w:rsidRPr="00D653B6">
        <w:rPr>
          <w:rFonts w:hint="eastAsia"/>
          <w:sz w:val="18"/>
          <w:szCs w:val="18"/>
        </w:rPr>
        <w:t xml:space="preserve">) </w:t>
      </w:r>
      <w:r w:rsidRPr="00D653B6">
        <w:rPr>
          <w:sz w:val="18"/>
          <w:szCs w:val="18"/>
        </w:rPr>
        <w:t>–</w:t>
      </w:r>
      <w:r w:rsidRPr="00D653B6">
        <w:rPr>
          <w:rFonts w:hint="eastAsia"/>
          <w:sz w:val="18"/>
          <w:szCs w:val="18"/>
        </w:rPr>
        <w:t xml:space="preserve"> 마무리 주변정리 순으로 진행되며 종료 이후 작업을 멈추어야 합니다.</w:t>
      </w:r>
    </w:p>
    <w:p w:rsidR="009D0A8F" w:rsidRPr="00D65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proofErr w:type="spellStart"/>
      <w:r w:rsidRPr="00D653B6">
        <w:rPr>
          <w:rFonts w:hint="eastAsia"/>
          <w:sz w:val="18"/>
          <w:szCs w:val="18"/>
        </w:rPr>
        <w:t>폴리젤등은</w:t>
      </w:r>
      <w:proofErr w:type="spellEnd"/>
      <w:r w:rsidRPr="00D653B6">
        <w:rPr>
          <w:rFonts w:hint="eastAsia"/>
          <w:sz w:val="18"/>
          <w:szCs w:val="18"/>
        </w:rPr>
        <w:t xml:space="preserve"> 사용 불가합니다.</w:t>
      </w:r>
    </w:p>
    <w:p w:rsidR="009D0A8F" w:rsidRPr="006D3A72" w:rsidRDefault="009D0A8F" w:rsidP="009D0A8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9D0A8F" w:rsidRPr="00C1557F" w:rsidTr="001A129C">
        <w:trPr>
          <w:trHeight w:val="446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F7B7DD"/>
            <w:vAlign w:val="center"/>
          </w:tcPr>
          <w:p w:rsidR="009D0A8F" w:rsidRPr="003B2ABB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3B2ABB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3B2ABB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D0A8F" w:rsidRPr="00C1557F" w:rsidTr="001A129C">
        <w:tc>
          <w:tcPr>
            <w:tcW w:w="1435" w:type="dxa"/>
            <w:vMerge w:val="restart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평면아트</w:t>
            </w: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사전 작업된 팁 5개 테이블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15점</w:t>
            </w:r>
          </w:p>
        </w:tc>
      </w:tr>
      <w:tr w:rsidR="009D0A8F" w:rsidRPr="00C1557F" w:rsidTr="001A129C">
        <w:trPr>
          <w:trHeight w:val="435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에칭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&amp;버퍼</w:t>
            </w:r>
          </w:p>
        </w:tc>
        <w:tc>
          <w:tcPr>
            <w:tcW w:w="4110" w:type="dxa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버퍼를 이용한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에칭</w:t>
            </w:r>
            <w:proofErr w:type="spellEnd"/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팁 5개 모두 적용</w:t>
            </w:r>
          </w:p>
        </w:tc>
        <w:tc>
          <w:tcPr>
            <w:tcW w:w="851" w:type="dxa"/>
            <w:vMerge w:val="restart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작업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작업은 사전의 팁의 스토리와 디자인이 반영되어 통일감을 줌.</w:t>
            </w: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배경컬러 작업 시 재료의 사용법 숙지</w:t>
            </w: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창의적인 디자인</w:t>
            </w:r>
          </w:p>
          <w:p w:rsidR="009D0A8F" w:rsidRPr="003379A7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균형감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있는 예술성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70점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팁 부착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 시 탑 젤 탑 코트를 이용 마무리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장식물의 경우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스톤이나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스와로브스키는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탑 마무리를 제외 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rPr>
          <w:trHeight w:val="417"/>
        </w:trPr>
        <w:tc>
          <w:tcPr>
            <w:tcW w:w="6679" w:type="dxa"/>
            <w:gridSpan w:val="3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9D0A8F" w:rsidRPr="00933028" w:rsidRDefault="009D0A8F" w:rsidP="009D0A8F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제품을 채울 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Default="009D0A8F" w:rsidP="009D0A8F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Pr="00972481" w:rsidRDefault="009D0A8F" w:rsidP="009D0A8F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9D0A8F" w:rsidRPr="009D0A8F" w:rsidRDefault="009D0A8F">
      <w:pPr>
        <w:widowControl/>
        <w:wordWrap/>
        <w:autoSpaceDE/>
        <w:autoSpaceDN/>
        <w:jc w:val="left"/>
        <w:rPr>
          <w:rFonts w:asciiTheme="majorHAnsi" w:eastAsiaTheme="majorHAnsi" w:hAnsiTheme="majorHAnsi"/>
          <w:sz w:val="16"/>
          <w:szCs w:val="16"/>
        </w:rPr>
      </w:pPr>
    </w:p>
    <w:p w:rsidR="009D0A8F" w:rsidRPr="007B3A0B" w:rsidRDefault="009D0A8F" w:rsidP="009D0A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-.45pt;margin-top:-3.75pt;width:453.55pt;height:37.25pt;z-index:-251644928" fillcolor="#f7b7dd" stroked="f" strokeweight=".5pt"/>
        </w:pict>
      </w:r>
      <w:r>
        <w:rPr>
          <w:rFonts w:hint="eastAsia"/>
          <w:b/>
          <w:sz w:val="28"/>
          <w:szCs w:val="28"/>
        </w:rPr>
        <w:t xml:space="preserve">Nail 06. 네일 - 팁 </w:t>
      </w:r>
      <w:proofErr w:type="spellStart"/>
      <w:r>
        <w:rPr>
          <w:rFonts w:hint="eastAsia"/>
          <w:b/>
          <w:sz w:val="28"/>
          <w:szCs w:val="28"/>
        </w:rPr>
        <w:t>오버레이</w:t>
      </w:r>
      <w:proofErr w:type="spellEnd"/>
      <w:r>
        <w:rPr>
          <w:rFonts w:hint="eastAsia"/>
          <w:b/>
          <w:sz w:val="28"/>
          <w:szCs w:val="28"/>
        </w:rPr>
        <w:t xml:space="preserve"> (80분) </w:t>
      </w:r>
    </w:p>
    <w:p w:rsidR="009D0A8F" w:rsidRDefault="009D0A8F" w:rsidP="009D0A8F">
      <w:pPr>
        <w:rPr>
          <w:sz w:val="22"/>
        </w:rPr>
      </w:pPr>
    </w:p>
    <w:p w:rsidR="009D0A8F" w:rsidRPr="007033B6" w:rsidRDefault="009D0A8F" w:rsidP="009D0A8F">
      <w:pPr>
        <w:pStyle w:val="a8"/>
        <w:numPr>
          <w:ilvl w:val="0"/>
          <w:numId w:val="5"/>
        </w:numPr>
        <w:ind w:leftChars="0"/>
        <w:rPr>
          <w:szCs w:val="20"/>
        </w:rPr>
      </w:pPr>
      <w:r w:rsidRPr="007033B6">
        <w:rPr>
          <w:rFonts w:hint="eastAsia"/>
          <w:szCs w:val="20"/>
        </w:rPr>
        <w:t xml:space="preserve">경기 사전 모델의 자연 </w:t>
      </w:r>
      <w:proofErr w:type="spellStart"/>
      <w:r w:rsidRPr="007033B6">
        <w:rPr>
          <w:rFonts w:hint="eastAsia"/>
          <w:szCs w:val="20"/>
        </w:rPr>
        <w:t>네일은</w:t>
      </w:r>
      <w:proofErr w:type="spellEnd"/>
      <w:r w:rsidRPr="007033B6">
        <w:rPr>
          <w:rFonts w:hint="eastAsia"/>
          <w:szCs w:val="20"/>
        </w:rPr>
        <w:t xml:space="preserve"> 1mm미만의 라운드 또는 오벌 형태의 </w:t>
      </w:r>
      <w:proofErr w:type="spellStart"/>
      <w:r w:rsidRPr="007033B6">
        <w:rPr>
          <w:rFonts w:hint="eastAsia"/>
          <w:szCs w:val="20"/>
        </w:rPr>
        <w:t>쉐입으로</w:t>
      </w:r>
      <w:proofErr w:type="spellEnd"/>
      <w:r w:rsidRPr="007033B6">
        <w:rPr>
          <w:rFonts w:hint="eastAsia"/>
          <w:szCs w:val="20"/>
        </w:rPr>
        <w:t xml:space="preserve"> 준비합니다</w:t>
      </w:r>
      <w:r>
        <w:rPr>
          <w:rFonts w:hint="eastAsia"/>
          <w:szCs w:val="20"/>
        </w:rPr>
        <w:t>.</w:t>
      </w:r>
    </w:p>
    <w:p w:rsidR="009D0A8F" w:rsidRPr="007033B6" w:rsidRDefault="009D0A8F" w:rsidP="009D0A8F">
      <w:pPr>
        <w:rPr>
          <w:szCs w:val="20"/>
        </w:rPr>
      </w:pPr>
      <w:r w:rsidRPr="007033B6">
        <w:rPr>
          <w:rFonts w:hint="eastAsia"/>
          <w:szCs w:val="20"/>
        </w:rPr>
        <w:t xml:space="preserve">       양손 어느</w:t>
      </w:r>
      <w:r>
        <w:rPr>
          <w:rFonts w:hint="eastAsia"/>
          <w:szCs w:val="20"/>
        </w:rPr>
        <w:t xml:space="preserve"> </w:t>
      </w:r>
      <w:r w:rsidRPr="007033B6">
        <w:rPr>
          <w:rFonts w:hint="eastAsia"/>
          <w:szCs w:val="20"/>
        </w:rPr>
        <w:t>쪽도 가능합니다. 5지 전부 수행하는 것을 원칙으로 합니다.</w:t>
      </w:r>
    </w:p>
    <w:p w:rsidR="009D0A8F" w:rsidRPr="009C0390" w:rsidRDefault="009D0A8F" w:rsidP="009D0A8F">
      <w:pPr>
        <w:pStyle w:val="a8"/>
        <w:numPr>
          <w:ilvl w:val="0"/>
          <w:numId w:val="5"/>
        </w:numPr>
        <w:ind w:leftChars="0"/>
        <w:rPr>
          <w:szCs w:val="20"/>
        </w:rPr>
      </w:pPr>
      <w:proofErr w:type="spellStart"/>
      <w:r>
        <w:rPr>
          <w:rFonts w:hint="eastAsia"/>
          <w:szCs w:val="20"/>
        </w:rPr>
        <w:t>네츄럴</w:t>
      </w:r>
      <w:proofErr w:type="spellEnd"/>
      <w:r>
        <w:rPr>
          <w:rFonts w:hint="eastAsia"/>
          <w:szCs w:val="20"/>
        </w:rPr>
        <w:t xml:space="preserve"> 레귤러 팁을 </w:t>
      </w:r>
      <w:proofErr w:type="spellStart"/>
      <w:r>
        <w:rPr>
          <w:rFonts w:hint="eastAsia"/>
          <w:szCs w:val="20"/>
        </w:rPr>
        <w:t>웰</w:t>
      </w:r>
      <w:proofErr w:type="spellEnd"/>
      <w:r>
        <w:rPr>
          <w:rFonts w:hint="eastAsia"/>
          <w:szCs w:val="20"/>
        </w:rPr>
        <w:t xml:space="preserve"> 라인 부착한 후 </w:t>
      </w:r>
      <w:proofErr w:type="spellStart"/>
      <w:r>
        <w:rPr>
          <w:rFonts w:hint="eastAsia"/>
          <w:szCs w:val="20"/>
        </w:rPr>
        <w:t>필러</w:t>
      </w:r>
      <w:proofErr w:type="spellEnd"/>
      <w:r>
        <w:rPr>
          <w:rFonts w:hint="eastAsia"/>
          <w:szCs w:val="20"/>
        </w:rPr>
        <w:t xml:space="preserve"> 파우더 (+</w:t>
      </w:r>
      <w:proofErr w:type="spellStart"/>
      <w:r>
        <w:rPr>
          <w:rFonts w:hint="eastAsia"/>
          <w:szCs w:val="20"/>
        </w:rPr>
        <w:t>라이트글루</w:t>
      </w:r>
      <w:proofErr w:type="spellEnd"/>
      <w:r>
        <w:rPr>
          <w:rFonts w:hint="eastAsia"/>
          <w:szCs w:val="20"/>
        </w:rPr>
        <w:t xml:space="preserve">) 젤 </w:t>
      </w:r>
      <w:proofErr w:type="spellStart"/>
      <w:r>
        <w:rPr>
          <w:rFonts w:hint="eastAsia"/>
          <w:szCs w:val="20"/>
        </w:rPr>
        <w:t>글루</w:t>
      </w:r>
      <w:proofErr w:type="spellEnd"/>
      <w:r>
        <w:rPr>
          <w:rFonts w:hint="eastAsia"/>
          <w:szCs w:val="20"/>
        </w:rPr>
        <w:t xml:space="preserve"> 사용 또는 아크릴 </w:t>
      </w:r>
      <w:proofErr w:type="spellStart"/>
      <w:r>
        <w:rPr>
          <w:rFonts w:hint="eastAsia"/>
          <w:szCs w:val="20"/>
        </w:rPr>
        <w:t>클리어계</w:t>
      </w:r>
      <w:proofErr w:type="spellEnd"/>
      <w:r>
        <w:rPr>
          <w:rFonts w:hint="eastAsia"/>
          <w:szCs w:val="20"/>
        </w:rPr>
        <w:t xml:space="preserve"> 파우더 </w:t>
      </w:r>
      <w:proofErr w:type="spellStart"/>
      <w:r>
        <w:rPr>
          <w:rFonts w:hint="eastAsia"/>
          <w:szCs w:val="20"/>
        </w:rPr>
        <w:t>오버레이</w:t>
      </w:r>
      <w:proofErr w:type="spellEnd"/>
      <w:r>
        <w:rPr>
          <w:rFonts w:hint="eastAsia"/>
          <w:szCs w:val="20"/>
        </w:rPr>
        <w:t xml:space="preserve">, 젤 </w:t>
      </w:r>
      <w:proofErr w:type="spellStart"/>
      <w:r>
        <w:rPr>
          <w:rFonts w:hint="eastAsia"/>
          <w:szCs w:val="20"/>
        </w:rPr>
        <w:t>클리어계를</w:t>
      </w:r>
      <w:proofErr w:type="spellEnd"/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오버레이</w:t>
      </w:r>
      <w:proofErr w:type="spellEnd"/>
      <w:r>
        <w:rPr>
          <w:rFonts w:hint="eastAsia"/>
          <w:szCs w:val="20"/>
        </w:rPr>
        <w:t xml:space="preserve"> 조형합니다. </w:t>
      </w:r>
    </w:p>
    <w:p w:rsidR="009D0A8F" w:rsidRPr="00703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r w:rsidRPr="007033B6">
        <w:rPr>
          <w:rFonts w:hint="eastAsia"/>
          <w:szCs w:val="20"/>
        </w:rPr>
        <w:t xml:space="preserve">사전검사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소독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>전처리 작업</w:t>
      </w:r>
      <w:r>
        <w:rPr>
          <w:rFonts w:hint="eastAsia"/>
          <w:szCs w:val="20"/>
        </w:rPr>
        <w:t xml:space="preserve"> </w:t>
      </w:r>
      <w:r w:rsidRPr="007033B6">
        <w:rPr>
          <w:rFonts w:hint="eastAsia"/>
          <w:szCs w:val="20"/>
        </w:rPr>
        <w:t>(</w:t>
      </w:r>
      <w:proofErr w:type="spellStart"/>
      <w:r w:rsidRPr="007033B6">
        <w:rPr>
          <w:rFonts w:hint="eastAsia"/>
          <w:szCs w:val="20"/>
        </w:rPr>
        <w:t>에칭</w:t>
      </w:r>
      <w:proofErr w:type="spellEnd"/>
      <w:r w:rsidRPr="007033B6">
        <w:rPr>
          <w:rFonts w:hint="eastAsia"/>
          <w:szCs w:val="20"/>
        </w:rPr>
        <w:t xml:space="preserve">, </w:t>
      </w:r>
      <w:proofErr w:type="spellStart"/>
      <w:r w:rsidRPr="007033B6">
        <w:rPr>
          <w:rFonts w:hint="eastAsia"/>
          <w:szCs w:val="20"/>
        </w:rPr>
        <w:t>프리</w:t>
      </w:r>
      <w:proofErr w:type="spellEnd"/>
      <w:r>
        <w:rPr>
          <w:rFonts w:hint="eastAsia"/>
          <w:szCs w:val="20"/>
        </w:rPr>
        <w:t xml:space="preserve"> </w:t>
      </w:r>
      <w:proofErr w:type="spellStart"/>
      <w:r w:rsidRPr="007033B6">
        <w:rPr>
          <w:rFonts w:hint="eastAsia"/>
          <w:szCs w:val="20"/>
        </w:rPr>
        <w:t>프라이머</w:t>
      </w:r>
      <w:proofErr w:type="spellEnd"/>
      <w:r w:rsidRPr="007033B6">
        <w:rPr>
          <w:rFonts w:hint="eastAsia"/>
          <w:szCs w:val="20"/>
        </w:rPr>
        <w:t xml:space="preserve">, </w:t>
      </w:r>
      <w:proofErr w:type="spellStart"/>
      <w:r w:rsidRPr="007033B6">
        <w:rPr>
          <w:rFonts w:hint="eastAsia"/>
          <w:szCs w:val="20"/>
        </w:rPr>
        <w:t>프라이머</w:t>
      </w:r>
      <w:proofErr w:type="spellEnd"/>
      <w:r>
        <w:rPr>
          <w:rFonts w:hint="eastAsia"/>
          <w:szCs w:val="20"/>
        </w:rPr>
        <w:t xml:space="preserve"> </w:t>
      </w:r>
      <w:r w:rsidRPr="007033B6">
        <w:rPr>
          <w:rFonts w:hint="eastAsia"/>
          <w:szCs w:val="20"/>
        </w:rPr>
        <w:t xml:space="preserve">모두 </w:t>
      </w:r>
      <w:proofErr w:type="spellStart"/>
      <w:r w:rsidRPr="007033B6">
        <w:rPr>
          <w:rFonts w:hint="eastAsia"/>
          <w:szCs w:val="20"/>
        </w:rPr>
        <w:t>사용가</w:t>
      </w:r>
      <w:proofErr w:type="spellEnd"/>
      <w:r w:rsidRPr="007033B6">
        <w:rPr>
          <w:rFonts w:hint="eastAsia"/>
          <w:szCs w:val="20"/>
        </w:rPr>
        <w:t>)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팁 부착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오버레이</w:t>
      </w:r>
      <w:proofErr w:type="spellEnd"/>
      <w:r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</w:t>
      </w:r>
      <w:proofErr w:type="spellStart"/>
      <w:r w:rsidRPr="007033B6">
        <w:rPr>
          <w:rFonts w:hint="eastAsia"/>
          <w:szCs w:val="20"/>
        </w:rPr>
        <w:t>파일링</w:t>
      </w:r>
      <w:proofErr w:type="spellEnd"/>
      <w:r w:rsidRPr="007033B6"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광택(</w:t>
      </w:r>
      <w:proofErr w:type="spellStart"/>
      <w:r w:rsidRPr="007033B6">
        <w:rPr>
          <w:rFonts w:hint="eastAsia"/>
          <w:szCs w:val="20"/>
        </w:rPr>
        <w:t>샤이너</w:t>
      </w:r>
      <w:proofErr w:type="spellEnd"/>
      <w:r w:rsidRPr="007033B6">
        <w:rPr>
          <w:rFonts w:hint="eastAsia"/>
          <w:szCs w:val="20"/>
        </w:rPr>
        <w:t>)</w:t>
      </w:r>
      <w:r>
        <w:rPr>
          <w:rFonts w:hint="eastAsia"/>
          <w:szCs w:val="20"/>
        </w:rPr>
        <w:t xml:space="preserve"> </w:t>
      </w:r>
      <w:r w:rsidRPr="007033B6">
        <w:rPr>
          <w:szCs w:val="20"/>
        </w:rPr>
        <w:t>–</w:t>
      </w:r>
      <w:r w:rsidRPr="007033B6">
        <w:rPr>
          <w:rFonts w:hint="eastAsia"/>
          <w:szCs w:val="20"/>
        </w:rPr>
        <w:t xml:space="preserve"> 마무리 주변정리 순으로 진행되며 종료 이후 작업을 멈추어야 합니다.</w:t>
      </w:r>
    </w:p>
    <w:p w:rsidR="009D0A8F" w:rsidRPr="00703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폴리젤</w:t>
      </w:r>
      <w:proofErr w:type="spellEnd"/>
      <w:r>
        <w:rPr>
          <w:rFonts w:hint="eastAsia"/>
          <w:szCs w:val="20"/>
        </w:rPr>
        <w:t xml:space="preserve"> 등은 사용 불가합니다.</w:t>
      </w:r>
    </w:p>
    <w:p w:rsidR="009D0A8F" w:rsidRPr="007033B6" w:rsidRDefault="009D0A8F" w:rsidP="009D0A8F">
      <w:pPr>
        <w:pStyle w:val="a8"/>
        <w:numPr>
          <w:ilvl w:val="0"/>
          <w:numId w:val="5"/>
        </w:numPr>
        <w:ind w:leftChars="0"/>
        <w:jc w:val="left"/>
        <w:rPr>
          <w:szCs w:val="20"/>
        </w:rPr>
      </w:pPr>
      <w:proofErr w:type="spellStart"/>
      <w:r w:rsidRPr="007033B6">
        <w:rPr>
          <w:rFonts w:hint="eastAsia"/>
          <w:szCs w:val="20"/>
        </w:rPr>
        <w:t>핀칭</w:t>
      </w:r>
      <w:proofErr w:type="spellEnd"/>
      <w:r>
        <w:rPr>
          <w:rFonts w:hint="eastAsia"/>
          <w:szCs w:val="20"/>
        </w:rPr>
        <w:t xml:space="preserve"> </w:t>
      </w:r>
      <w:r w:rsidRPr="007033B6">
        <w:rPr>
          <w:rFonts w:hint="eastAsia"/>
          <w:szCs w:val="20"/>
        </w:rPr>
        <w:t xml:space="preserve">봉, </w:t>
      </w:r>
      <w:proofErr w:type="spellStart"/>
      <w:r w:rsidRPr="007033B6">
        <w:rPr>
          <w:rFonts w:hint="eastAsia"/>
          <w:szCs w:val="20"/>
        </w:rPr>
        <w:t>핀칭</w:t>
      </w:r>
      <w:proofErr w:type="spellEnd"/>
      <w:r>
        <w:rPr>
          <w:rFonts w:hint="eastAsia"/>
          <w:szCs w:val="20"/>
        </w:rPr>
        <w:t xml:space="preserve"> </w:t>
      </w:r>
      <w:r w:rsidRPr="007033B6">
        <w:rPr>
          <w:rFonts w:hint="eastAsia"/>
          <w:szCs w:val="20"/>
        </w:rPr>
        <w:t>텅 사용 가능합니다.</w:t>
      </w:r>
    </w:p>
    <w:p w:rsidR="009D0A8F" w:rsidRPr="00191E66" w:rsidRDefault="009D0A8F" w:rsidP="009D0A8F">
      <w:pPr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34"/>
        <w:gridCol w:w="4110"/>
        <w:gridCol w:w="851"/>
        <w:gridCol w:w="709"/>
      </w:tblGrid>
      <w:tr w:rsidR="009D0A8F" w:rsidRPr="00C1557F" w:rsidTr="001A129C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9D0A8F" w:rsidRPr="00003389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03389">
              <w:rPr>
                <w:rFonts w:asciiTheme="majorHAnsi" w:eastAsiaTheme="majorHAnsi" w:hAnsiTheme="majorHAnsi"/>
                <w:b/>
                <w:sz w:val="18"/>
                <w:szCs w:val="18"/>
              </w:rPr>
              <w:t>N</w:t>
            </w:r>
            <w:r w:rsidRPr="00003389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ail. 06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0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1" w:type="dxa"/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D0A8F" w:rsidRPr="00C1557F" w:rsidTr="001A129C">
        <w:tc>
          <w:tcPr>
            <w:tcW w:w="1435" w:type="dxa"/>
            <w:vMerge w:val="restart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팁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오버레이</w:t>
            </w:r>
            <w:proofErr w:type="spellEnd"/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사전심사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모델 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준비상태  테이블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세팅</w:t>
            </w:r>
            <w:proofErr w:type="spellEnd"/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복장 상태</w:t>
            </w:r>
          </w:p>
        </w:tc>
        <w:tc>
          <w:tcPr>
            <w:tcW w:w="851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 w:rightChars="-54" w:right="-108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소독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→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모델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준비쉐입의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형태</w:t>
            </w:r>
          </w:p>
        </w:tc>
        <w:tc>
          <w:tcPr>
            <w:tcW w:w="851" w:type="dxa"/>
            <w:vMerge w:val="restart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65min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전처리작업</w:t>
            </w:r>
            <w:proofErr w:type="spellEnd"/>
          </w:p>
        </w:tc>
        <w:tc>
          <w:tcPr>
            <w:tcW w:w="4110" w:type="dxa"/>
            <w:vAlign w:val="center"/>
          </w:tcPr>
          <w:p w:rsidR="009D0A8F" w:rsidRPr="003379A7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버퍼를 이용한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에칭과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전처리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용매제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프리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프라이머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프라이머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)모두 사용 가능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팁 부착</w:t>
            </w:r>
          </w:p>
        </w:tc>
        <w:tc>
          <w:tcPr>
            <w:tcW w:w="4110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버블없이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웰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라인에 부착하는 기술.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조형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부착된 팁 위에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오버레이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하는 기술과</w:t>
            </w:r>
          </w:p>
          <w:p w:rsidR="009D0A8F" w:rsidRPr="000A0E98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그에 적절한 재료 제품 사용능력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25점</w:t>
            </w:r>
          </w:p>
        </w:tc>
      </w:tr>
      <w:tr w:rsidR="009D0A8F" w:rsidRPr="00C1557F" w:rsidTr="001A129C">
        <w:trPr>
          <w:trHeight w:val="1055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파일링</w:t>
            </w:r>
            <w:proofErr w:type="spellEnd"/>
          </w:p>
          <w:p w:rsidR="009D0A8F" w:rsidRPr="00B33852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광택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매끄러운 표면을 만들기 위한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파일링의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숙련과 표면정리</w:t>
            </w:r>
          </w:p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광택용 파일을 이용한 광택 작업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D0A8F" w:rsidRPr="00C1557F" w:rsidTr="001A129C">
        <w:trPr>
          <w:trHeight w:val="709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0" w:type="dxa"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각 손톱의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균형감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(c-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curv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high point</w:t>
            </w:r>
            <w:proofErr w:type="gram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)  있는</w:t>
            </w:r>
            <w:proofErr w:type="gram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쉐입과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매끄러운 표면 </w:t>
            </w: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필러</w:t>
            </w:r>
            <w:proofErr w:type="spellEnd"/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파우더 조절 상태(백색 뭉침 감점)</w:t>
            </w:r>
          </w:p>
        </w:tc>
        <w:tc>
          <w:tcPr>
            <w:tcW w:w="851" w:type="dxa"/>
            <w:vMerge/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D0A8F" w:rsidRPr="00C1557F" w:rsidTr="001A129C">
        <w:trPr>
          <w:trHeight w:val="411"/>
        </w:trPr>
        <w:tc>
          <w:tcPr>
            <w:tcW w:w="1435" w:type="dxa"/>
            <w:vMerge/>
          </w:tcPr>
          <w:p w:rsidR="009D0A8F" w:rsidRPr="00C1557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0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1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D0A8F" w:rsidRPr="00C1557F" w:rsidTr="001A129C">
        <w:trPr>
          <w:trHeight w:val="417"/>
        </w:trPr>
        <w:tc>
          <w:tcPr>
            <w:tcW w:w="6679" w:type="dxa"/>
            <w:gridSpan w:val="3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80min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0A8F" w:rsidRDefault="009D0A8F" w:rsidP="001A129C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100점</w:t>
            </w:r>
          </w:p>
        </w:tc>
      </w:tr>
    </w:tbl>
    <w:p w:rsidR="009D0A8F" w:rsidRPr="00933028" w:rsidRDefault="009D0A8F" w:rsidP="009D0A8F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선수는 제공된 티셔츠를 입고 경기에 참여합니다.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소독기는 반드시 준비하고 소독용 알코올을 준비시간에 채워야 합니다.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공병에 제품을 채울 경우 반드시 </w:t>
      </w:r>
      <w:proofErr w:type="spellStart"/>
      <w:r>
        <w:rPr>
          <w:rFonts w:asciiTheme="majorHAnsi" w:eastAsiaTheme="majorHAnsi" w:hAnsiTheme="majorHAnsi" w:hint="eastAsia"/>
          <w:sz w:val="18"/>
          <w:szCs w:val="18"/>
        </w:rPr>
        <w:t>라벨링을</w:t>
      </w:r>
      <w:proofErr w:type="spellEnd"/>
      <w:r>
        <w:rPr>
          <w:rFonts w:asciiTheme="majorHAnsi" w:eastAsiaTheme="majorHAnsi" w:hAnsiTheme="majorHAnsi" w:hint="eastAsia"/>
          <w:sz w:val="18"/>
          <w:szCs w:val="18"/>
        </w:rPr>
        <w:t xml:space="preserve"> 반드시 해야 합니다.</w:t>
      </w:r>
      <w:r w:rsidRPr="009B12CF">
        <w:rPr>
          <w:rFonts w:asciiTheme="majorHAnsi" w:eastAsiaTheme="majorHAnsi" w:hAnsiTheme="majorHAnsi" w:hint="eastAsia"/>
          <w:sz w:val="18"/>
          <w:szCs w:val="18"/>
        </w:rPr>
        <w:t xml:space="preserve"> 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출혈 시 감점 유의 합니다</w:t>
      </w:r>
    </w:p>
    <w:p w:rsidR="009D0A8F" w:rsidRDefault="009D0A8F" w:rsidP="009D0A8F">
      <w:pPr>
        <w:pStyle w:val="a8"/>
        <w:ind w:leftChars="0" w:left="900" w:hangingChars="500" w:hanging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.          마스크를 착용합니다.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선수와 모델은 경기 중 대화하지 않습니다.</w:t>
      </w:r>
    </w:p>
    <w:p w:rsidR="009D0A8F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 시 손을 들어 심사위원에게 알립니다.</w:t>
      </w:r>
    </w:p>
    <w:p w:rsidR="009D0A8F" w:rsidRPr="009C0390" w:rsidRDefault="009D0A8F" w:rsidP="009D0A8F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E90276" w:rsidRPr="009D0A8F" w:rsidRDefault="00E90276" w:rsidP="009D0A8F">
      <w:pPr>
        <w:tabs>
          <w:tab w:val="center" w:pos="4513"/>
          <w:tab w:val="right" w:pos="9026"/>
        </w:tabs>
        <w:jc w:val="left"/>
        <w:rPr>
          <w:rFonts w:asciiTheme="majorHAnsi" w:eastAsiaTheme="majorHAnsi" w:hAnsiTheme="majorHAnsi"/>
          <w:sz w:val="16"/>
          <w:szCs w:val="16"/>
        </w:rPr>
      </w:pPr>
      <w:bookmarkStart w:id="0" w:name="_GoBack"/>
      <w:bookmarkEnd w:id="0"/>
    </w:p>
    <w:sectPr w:rsidR="00E90276" w:rsidRPr="009D0A8F" w:rsidSect="000E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53" w:rsidRDefault="00A00153" w:rsidP="00A11CC4">
      <w:r>
        <w:separator/>
      </w:r>
    </w:p>
  </w:endnote>
  <w:endnote w:type="continuationSeparator" w:id="0">
    <w:p w:rsidR="00A00153" w:rsidRDefault="00A00153" w:rsidP="00A1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53" w:rsidRDefault="00A00153" w:rsidP="00A11CC4">
      <w:r>
        <w:separator/>
      </w:r>
    </w:p>
  </w:footnote>
  <w:footnote w:type="continuationSeparator" w:id="0">
    <w:p w:rsidR="00A00153" w:rsidRDefault="00A00153" w:rsidP="00A1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19" w:rsidRDefault="00EE0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 w15:restartNumberingAfterBreak="0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 w15:restartNumberingAfterBreak="0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02"/>
    <w:rsid w:val="00012731"/>
    <w:rsid w:val="0003124A"/>
    <w:rsid w:val="000C77CB"/>
    <w:rsid w:val="000D3A08"/>
    <w:rsid w:val="000E0BEA"/>
    <w:rsid w:val="001033F0"/>
    <w:rsid w:val="00150BFF"/>
    <w:rsid w:val="001A0A8C"/>
    <w:rsid w:val="001F30B6"/>
    <w:rsid w:val="00290FD7"/>
    <w:rsid w:val="002913BA"/>
    <w:rsid w:val="002D2781"/>
    <w:rsid w:val="003379A7"/>
    <w:rsid w:val="00355557"/>
    <w:rsid w:val="003558B6"/>
    <w:rsid w:val="00382E54"/>
    <w:rsid w:val="00430E0E"/>
    <w:rsid w:val="00447542"/>
    <w:rsid w:val="0045308D"/>
    <w:rsid w:val="00453986"/>
    <w:rsid w:val="004618C6"/>
    <w:rsid w:val="00461BA4"/>
    <w:rsid w:val="00470845"/>
    <w:rsid w:val="004F1A8B"/>
    <w:rsid w:val="005436E7"/>
    <w:rsid w:val="00636011"/>
    <w:rsid w:val="006460C6"/>
    <w:rsid w:val="006562D2"/>
    <w:rsid w:val="0065750F"/>
    <w:rsid w:val="006620E9"/>
    <w:rsid w:val="00666EED"/>
    <w:rsid w:val="00670143"/>
    <w:rsid w:val="007106F5"/>
    <w:rsid w:val="0071717F"/>
    <w:rsid w:val="00727384"/>
    <w:rsid w:val="007647FB"/>
    <w:rsid w:val="0093012A"/>
    <w:rsid w:val="00933028"/>
    <w:rsid w:val="00981810"/>
    <w:rsid w:val="009B12CF"/>
    <w:rsid w:val="009B5256"/>
    <w:rsid w:val="009C099E"/>
    <w:rsid w:val="009D0A8F"/>
    <w:rsid w:val="009D300B"/>
    <w:rsid w:val="009D56E8"/>
    <w:rsid w:val="00A00153"/>
    <w:rsid w:val="00A0444E"/>
    <w:rsid w:val="00A11CC4"/>
    <w:rsid w:val="00A37E02"/>
    <w:rsid w:val="00AC3948"/>
    <w:rsid w:val="00B04C9C"/>
    <w:rsid w:val="00B33852"/>
    <w:rsid w:val="00B76E64"/>
    <w:rsid w:val="00BF7E5C"/>
    <w:rsid w:val="00C11964"/>
    <w:rsid w:val="00C1557F"/>
    <w:rsid w:val="00C52E6C"/>
    <w:rsid w:val="00C56A72"/>
    <w:rsid w:val="00CA1BBF"/>
    <w:rsid w:val="00CB7489"/>
    <w:rsid w:val="00CC519F"/>
    <w:rsid w:val="00CC6E93"/>
    <w:rsid w:val="00CD6D73"/>
    <w:rsid w:val="00D330E6"/>
    <w:rsid w:val="00D4060D"/>
    <w:rsid w:val="00D43087"/>
    <w:rsid w:val="00D772F7"/>
    <w:rsid w:val="00D91D6E"/>
    <w:rsid w:val="00DA024A"/>
    <w:rsid w:val="00E12431"/>
    <w:rsid w:val="00E5550D"/>
    <w:rsid w:val="00E76EA5"/>
    <w:rsid w:val="00E90276"/>
    <w:rsid w:val="00E934BB"/>
    <w:rsid w:val="00EC6F18"/>
    <w:rsid w:val="00EE0319"/>
    <w:rsid w:val="00EE0364"/>
    <w:rsid w:val="00F34A02"/>
    <w:rsid w:val="00F97271"/>
    <w:rsid w:val="00FB1138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8BD3598E-5596-42BE-84F4-FD0C521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11CC4"/>
  </w:style>
  <w:style w:type="paragraph" w:styleId="a6">
    <w:name w:val="footer"/>
    <w:basedOn w:val="a"/>
    <w:link w:val="Char1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11CC4"/>
  </w:style>
  <w:style w:type="table" w:styleId="a7">
    <w:name w:val="Table Grid"/>
    <w:basedOn w:val="a1"/>
    <w:uiPriority w:val="59"/>
    <w:rsid w:val="00D77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89E3-28C1-42E4-B724-6897EDFD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Windows 사용자</cp:lastModifiedBy>
  <cp:revision>2</cp:revision>
  <cp:lastPrinted>2019-09-24T00:30:00Z</cp:lastPrinted>
  <dcterms:created xsi:type="dcterms:W3CDTF">2019-09-25T08:03:00Z</dcterms:created>
  <dcterms:modified xsi:type="dcterms:W3CDTF">2019-09-25T08:03:00Z</dcterms:modified>
</cp:coreProperties>
</file>